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9" w:rsidRDefault="004D4009">
      <w:pPr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9" w:type="dxa"/>
        <w:tblInd w:w="-113" w:type="dxa"/>
        <w:tblLayout w:type="fixed"/>
        <w:tblLook w:val="0000"/>
      </w:tblPr>
      <w:tblGrid>
        <w:gridCol w:w="423"/>
        <w:gridCol w:w="2182"/>
        <w:gridCol w:w="7254"/>
      </w:tblGrid>
      <w:tr w:rsidR="004D4009"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pStyle w:val="af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4D4009">
        <w:trPr>
          <w:trHeight w:val="56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pStyle w:val="af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pStyle w:val="af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widowControl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Послуги з поводження з побутовими відходами (за адресою: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64701, Харківська область, м. Барвінкове, вул. Першотравнева, буд. 8)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ru-RU"/>
              </w:rPr>
              <w:t xml:space="preserve"> за кодом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ru-RU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ru-RU"/>
              </w:rPr>
              <w:t xml:space="preserve"> 021:2015:90510000-5: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ru-RU"/>
              </w:rPr>
              <w:t>“Утилізація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ru-RU"/>
              </w:rPr>
              <w:t xml:space="preserve">/видалення сміття та поводження зі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ru-RU"/>
              </w:rPr>
              <w:t>сміттям”</w:t>
            </w:r>
            <w:proofErr w:type="spellEnd"/>
          </w:p>
        </w:tc>
      </w:tr>
      <w:tr w:rsidR="004D400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pStyle w:val="af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pStyle w:val="af"/>
              <w:spacing w:before="0" w:after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Обгрунтування</w:t>
            </w:r>
            <w:proofErr w:type="spellEnd"/>
            <w:r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tabs>
                <w:tab w:val="left" w:pos="0"/>
              </w:tabs>
              <w:ind w:firstLine="708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статт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17 Закону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1998р. №187/98-ВР -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суб'єкти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поводження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укладають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договори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юридичною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особою, яка в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визначена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виконавцем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вивезення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дів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певній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знаходиться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об'єкт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утворення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положеннями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35-1 Закону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у межах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певної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здійснюються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юридичною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особою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органом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конкурсних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засадах,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спеціально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обладнаними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транспортними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. Орган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ісцевого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конкурсних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засадах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певної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населеного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ункту.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пунктом 3 Правил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поводження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затверджених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Міні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Правил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поводження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грудня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2008 р. N 1070,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суб'єктом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визначеним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органом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конкурсних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засадах в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виконавцем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вивезення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ішенням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сесії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Барвінківської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ради VІІІ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скликання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грудня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2020 року № 39- VІІІ «Про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вивезення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твердих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рідких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Барвінкове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Барвінківське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Благоустрій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визначено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вико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навцем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ради,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ідтверджує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переговорної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вищевикладеного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метою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безперебійного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поводження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у 2022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керуючись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абзацом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четвертим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пункту 2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другої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40 Закону,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обирає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поводження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побутовими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: 64701,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область, м.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Барвінкове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, буд. 8) (Д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 021:2015: 90510000 – 5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Утилізація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поводження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сміттям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переговорну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процедуру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замовником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виняток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можуть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виконані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поставлені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певним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суб’єктом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конкуренції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причин</w:t>
            </w:r>
          </w:p>
        </w:tc>
      </w:tr>
      <w:tr w:rsidR="004D400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pStyle w:val="af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Default="00351E10">
            <w:pPr>
              <w:pStyle w:val="af"/>
              <w:spacing w:before="0" w:after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Обгрунтування</w:t>
            </w:r>
            <w:proofErr w:type="spellEnd"/>
            <w:r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09" w:rsidRPr="00351E10" w:rsidRDefault="00351E1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Очікувана вартість предмета закупівлі розрахована з  урахуванням пункту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розділу ІІІ «Примірної методики визначення очікуваної вартості предмета закупівлі», затвердженої  наказом Міністерством розвитку економіки,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оргівлі  та сільського господарства України від 18.02.2020 року № 275 з урахуванням обсягу надання послуг: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0,7008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м. куб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Згідно рішення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віконавчого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Барвінківської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ради  № 15-19 від </w:t>
            </w:r>
            <w:r w:rsidRPr="00351E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1E10">
              <w:rPr>
                <w:rFonts w:ascii="Times New Roman" w:hAnsi="Times New Roman" w:cs="Times New Roman"/>
                <w:sz w:val="22"/>
                <w:szCs w:val="22"/>
              </w:rPr>
              <w:t>лютого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1E1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року тариф складає — </w:t>
            </w:r>
            <w:r w:rsidRPr="00351E10">
              <w:rPr>
                <w:rFonts w:ascii="Times New Roman" w:hAnsi="Times New Roman" w:cs="Times New Roman"/>
                <w:sz w:val="22"/>
                <w:szCs w:val="22"/>
              </w:rPr>
              <w:t>90,95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/м. куб.</w:t>
            </w:r>
            <w:r w:rsidRPr="00351E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4009" w:rsidRDefault="00351E10">
            <w:pPr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351E10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послуг з поводження з побутовими відходами кошторисом на </w:t>
            </w:r>
            <w:r w:rsidRPr="00351E1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51E10">
              <w:rPr>
                <w:rFonts w:ascii="Times New Roman" w:hAnsi="Times New Roman" w:cs="Times New Roman"/>
                <w:sz w:val="22"/>
                <w:szCs w:val="22"/>
              </w:rPr>
              <w:t xml:space="preserve"> затверджено __________ гривень.</w:t>
            </w:r>
          </w:p>
        </w:tc>
      </w:tr>
    </w:tbl>
    <w:p w:rsidR="004D4009" w:rsidRDefault="004D4009">
      <w:pPr>
        <w:pStyle w:val="af"/>
        <w:spacing w:after="0"/>
        <w:jc w:val="center"/>
        <w:rPr>
          <w:b/>
          <w:sz w:val="20"/>
          <w:szCs w:val="20"/>
        </w:rPr>
      </w:pPr>
    </w:p>
    <w:p w:rsidR="004D4009" w:rsidRPr="00351E10" w:rsidRDefault="004D4009">
      <w:pPr>
        <w:pStyle w:val="af"/>
        <w:spacing w:after="0"/>
        <w:jc w:val="center"/>
        <w:rPr>
          <w:b/>
          <w:sz w:val="20"/>
          <w:szCs w:val="20"/>
          <w:lang w:val="ru-RU"/>
        </w:rPr>
      </w:pPr>
    </w:p>
    <w:p w:rsidR="004D4009" w:rsidRPr="00351E10" w:rsidRDefault="004D4009">
      <w:pPr>
        <w:pStyle w:val="af"/>
        <w:spacing w:after="0"/>
        <w:jc w:val="center"/>
        <w:rPr>
          <w:b/>
          <w:sz w:val="20"/>
          <w:szCs w:val="20"/>
          <w:lang w:val="ru-RU"/>
        </w:rPr>
      </w:pPr>
    </w:p>
    <w:p w:rsidR="004D4009" w:rsidRPr="00351E10" w:rsidRDefault="004D4009">
      <w:pPr>
        <w:pStyle w:val="af"/>
        <w:spacing w:after="0"/>
        <w:jc w:val="center"/>
        <w:rPr>
          <w:b/>
          <w:sz w:val="20"/>
          <w:szCs w:val="20"/>
          <w:lang w:val="ru-RU"/>
        </w:rPr>
      </w:pPr>
    </w:p>
    <w:sectPr w:rsidR="004D4009" w:rsidRPr="00351E10" w:rsidSect="004D4009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8F6"/>
    <w:multiLevelType w:val="multilevel"/>
    <w:tmpl w:val="2FE2736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A4334A"/>
    <w:multiLevelType w:val="multilevel"/>
    <w:tmpl w:val="B7AA8808"/>
    <w:lvl w:ilvl="0">
      <w:start w:val="1"/>
      <w:numFmt w:val="decimal"/>
      <w:pStyle w:val="2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4D4009"/>
    <w:rsid w:val="00351E10"/>
    <w:rsid w:val="004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09"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4D4009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a"/>
    <w:next w:val="a4"/>
    <w:qFormat/>
    <w:rsid w:val="004D4009"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3">
    <w:name w:val="Heading 3"/>
    <w:basedOn w:val="a"/>
    <w:next w:val="a"/>
    <w:qFormat/>
    <w:rsid w:val="004D400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customStyle="1" w:styleId="WW8Num1z0">
    <w:name w:val="WW8Num1z0"/>
    <w:qFormat/>
    <w:rsid w:val="004D4009"/>
    <w:rPr>
      <w:rFonts w:cs="Times New Roman"/>
    </w:rPr>
  </w:style>
  <w:style w:type="character" w:customStyle="1" w:styleId="WW8Num2z0">
    <w:name w:val="WW8Num2z0"/>
    <w:qFormat/>
    <w:rsid w:val="004D4009"/>
  </w:style>
  <w:style w:type="character" w:customStyle="1" w:styleId="WW8Num2z1">
    <w:name w:val="WW8Num2z1"/>
    <w:qFormat/>
    <w:rsid w:val="004D4009"/>
  </w:style>
  <w:style w:type="character" w:customStyle="1" w:styleId="WW8Num2z2">
    <w:name w:val="WW8Num2z2"/>
    <w:qFormat/>
    <w:rsid w:val="004D4009"/>
  </w:style>
  <w:style w:type="character" w:customStyle="1" w:styleId="WW8Num2z3">
    <w:name w:val="WW8Num2z3"/>
    <w:qFormat/>
    <w:rsid w:val="004D4009"/>
  </w:style>
  <w:style w:type="character" w:customStyle="1" w:styleId="WW8Num2z4">
    <w:name w:val="WW8Num2z4"/>
    <w:qFormat/>
    <w:rsid w:val="004D4009"/>
  </w:style>
  <w:style w:type="character" w:customStyle="1" w:styleId="WW8Num2z5">
    <w:name w:val="WW8Num2z5"/>
    <w:qFormat/>
    <w:rsid w:val="004D4009"/>
  </w:style>
  <w:style w:type="character" w:customStyle="1" w:styleId="WW8Num2z6">
    <w:name w:val="WW8Num2z6"/>
    <w:qFormat/>
    <w:rsid w:val="004D4009"/>
  </w:style>
  <w:style w:type="character" w:customStyle="1" w:styleId="WW8Num2z7">
    <w:name w:val="WW8Num2z7"/>
    <w:qFormat/>
    <w:rsid w:val="004D4009"/>
  </w:style>
  <w:style w:type="character" w:customStyle="1" w:styleId="WW8Num2z8">
    <w:name w:val="WW8Num2z8"/>
    <w:qFormat/>
    <w:rsid w:val="004D4009"/>
  </w:style>
  <w:style w:type="character" w:customStyle="1" w:styleId="WW8Num3z0">
    <w:name w:val="WW8Num3z0"/>
    <w:qFormat/>
    <w:rsid w:val="004D4009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4D4009"/>
    <w:rPr>
      <w:rFonts w:ascii="Courier New" w:hAnsi="Courier New" w:cs="Courier New"/>
    </w:rPr>
  </w:style>
  <w:style w:type="character" w:customStyle="1" w:styleId="WW8Num3z2">
    <w:name w:val="WW8Num3z2"/>
    <w:qFormat/>
    <w:rsid w:val="004D4009"/>
    <w:rPr>
      <w:rFonts w:ascii="Wingdings" w:hAnsi="Wingdings" w:cs="Wingdings"/>
    </w:rPr>
  </w:style>
  <w:style w:type="character" w:customStyle="1" w:styleId="WW8Num3z3">
    <w:name w:val="WW8Num3z3"/>
    <w:qFormat/>
    <w:rsid w:val="004D4009"/>
    <w:rPr>
      <w:rFonts w:ascii="Symbol" w:hAnsi="Symbol" w:cs="Symbol"/>
    </w:rPr>
  </w:style>
  <w:style w:type="character" w:customStyle="1" w:styleId="WW8Num4z0">
    <w:name w:val="WW8Num4z0"/>
    <w:qFormat/>
    <w:rsid w:val="004D4009"/>
  </w:style>
  <w:style w:type="character" w:customStyle="1" w:styleId="WW8Num4z1">
    <w:name w:val="WW8Num4z1"/>
    <w:qFormat/>
    <w:rsid w:val="004D4009"/>
  </w:style>
  <w:style w:type="character" w:customStyle="1" w:styleId="WW8Num4z2">
    <w:name w:val="WW8Num4z2"/>
    <w:qFormat/>
    <w:rsid w:val="004D4009"/>
  </w:style>
  <w:style w:type="character" w:customStyle="1" w:styleId="WW8Num4z3">
    <w:name w:val="WW8Num4z3"/>
    <w:qFormat/>
    <w:rsid w:val="004D4009"/>
  </w:style>
  <w:style w:type="character" w:customStyle="1" w:styleId="WW8Num4z4">
    <w:name w:val="WW8Num4z4"/>
    <w:qFormat/>
    <w:rsid w:val="004D4009"/>
  </w:style>
  <w:style w:type="character" w:customStyle="1" w:styleId="WW8Num4z5">
    <w:name w:val="WW8Num4z5"/>
    <w:qFormat/>
    <w:rsid w:val="004D4009"/>
  </w:style>
  <w:style w:type="character" w:customStyle="1" w:styleId="WW8Num4z6">
    <w:name w:val="WW8Num4z6"/>
    <w:qFormat/>
    <w:rsid w:val="004D4009"/>
  </w:style>
  <w:style w:type="character" w:customStyle="1" w:styleId="WW8Num4z7">
    <w:name w:val="WW8Num4z7"/>
    <w:qFormat/>
    <w:rsid w:val="004D4009"/>
  </w:style>
  <w:style w:type="character" w:customStyle="1" w:styleId="WW8Num4z8">
    <w:name w:val="WW8Num4z8"/>
    <w:qFormat/>
    <w:rsid w:val="004D4009"/>
  </w:style>
  <w:style w:type="character" w:customStyle="1" w:styleId="WW8Num5z0">
    <w:name w:val="WW8Num5z0"/>
    <w:qFormat/>
    <w:rsid w:val="004D400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4D4009"/>
    <w:rPr>
      <w:rFonts w:ascii="Courier New" w:hAnsi="Courier New" w:cs="Courier New"/>
    </w:rPr>
  </w:style>
  <w:style w:type="character" w:customStyle="1" w:styleId="WW8Num5z2">
    <w:name w:val="WW8Num5z2"/>
    <w:qFormat/>
    <w:rsid w:val="004D4009"/>
    <w:rPr>
      <w:rFonts w:ascii="Wingdings" w:hAnsi="Wingdings" w:cs="Wingdings"/>
    </w:rPr>
  </w:style>
  <w:style w:type="character" w:customStyle="1" w:styleId="WW8Num5z3">
    <w:name w:val="WW8Num5z3"/>
    <w:qFormat/>
    <w:rsid w:val="004D4009"/>
    <w:rPr>
      <w:rFonts w:ascii="Symbol" w:hAnsi="Symbol" w:cs="Symbol"/>
    </w:rPr>
  </w:style>
  <w:style w:type="character" w:customStyle="1" w:styleId="WW8Num6z0">
    <w:name w:val="WW8Num6z0"/>
    <w:qFormat/>
    <w:rsid w:val="004D4009"/>
  </w:style>
  <w:style w:type="character" w:customStyle="1" w:styleId="WW8Num6z1">
    <w:name w:val="WW8Num6z1"/>
    <w:qFormat/>
    <w:rsid w:val="004D4009"/>
  </w:style>
  <w:style w:type="character" w:customStyle="1" w:styleId="WW8Num6z2">
    <w:name w:val="WW8Num6z2"/>
    <w:qFormat/>
    <w:rsid w:val="004D4009"/>
  </w:style>
  <w:style w:type="character" w:customStyle="1" w:styleId="WW8Num6z3">
    <w:name w:val="WW8Num6z3"/>
    <w:qFormat/>
    <w:rsid w:val="004D4009"/>
  </w:style>
  <w:style w:type="character" w:customStyle="1" w:styleId="WW8Num6z4">
    <w:name w:val="WW8Num6z4"/>
    <w:qFormat/>
    <w:rsid w:val="004D4009"/>
  </w:style>
  <w:style w:type="character" w:customStyle="1" w:styleId="WW8Num6z5">
    <w:name w:val="WW8Num6z5"/>
    <w:qFormat/>
    <w:rsid w:val="004D4009"/>
  </w:style>
  <w:style w:type="character" w:customStyle="1" w:styleId="WW8Num6z6">
    <w:name w:val="WW8Num6z6"/>
    <w:qFormat/>
    <w:rsid w:val="004D4009"/>
  </w:style>
  <w:style w:type="character" w:customStyle="1" w:styleId="WW8Num6z7">
    <w:name w:val="WW8Num6z7"/>
    <w:qFormat/>
    <w:rsid w:val="004D4009"/>
  </w:style>
  <w:style w:type="character" w:customStyle="1" w:styleId="WW8Num6z8">
    <w:name w:val="WW8Num6z8"/>
    <w:qFormat/>
    <w:rsid w:val="004D4009"/>
  </w:style>
  <w:style w:type="character" w:customStyle="1" w:styleId="WW8Num7z0">
    <w:name w:val="WW8Num7z0"/>
    <w:qFormat/>
    <w:rsid w:val="004D4009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4D4009"/>
    <w:rPr>
      <w:rFonts w:ascii="Courier New" w:hAnsi="Courier New" w:cs="Courier New"/>
    </w:rPr>
  </w:style>
  <w:style w:type="character" w:customStyle="1" w:styleId="WW8Num7z2">
    <w:name w:val="WW8Num7z2"/>
    <w:qFormat/>
    <w:rsid w:val="004D4009"/>
    <w:rPr>
      <w:rFonts w:ascii="Wingdings" w:hAnsi="Wingdings" w:cs="Wingdings"/>
    </w:rPr>
  </w:style>
  <w:style w:type="character" w:customStyle="1" w:styleId="WW8Num7z3">
    <w:name w:val="WW8Num7z3"/>
    <w:qFormat/>
    <w:rsid w:val="004D4009"/>
    <w:rPr>
      <w:rFonts w:ascii="Symbol" w:hAnsi="Symbol" w:cs="Symbol"/>
    </w:rPr>
  </w:style>
  <w:style w:type="character" w:customStyle="1" w:styleId="WW8Num8z0">
    <w:name w:val="WW8Num8z0"/>
    <w:qFormat/>
    <w:rsid w:val="004D4009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4D4009"/>
    <w:rPr>
      <w:rFonts w:ascii="Courier New" w:hAnsi="Courier New" w:cs="Courier New"/>
    </w:rPr>
  </w:style>
  <w:style w:type="character" w:customStyle="1" w:styleId="WW8Num8z2">
    <w:name w:val="WW8Num8z2"/>
    <w:qFormat/>
    <w:rsid w:val="004D4009"/>
    <w:rPr>
      <w:rFonts w:ascii="Wingdings" w:hAnsi="Wingdings" w:cs="Wingdings"/>
    </w:rPr>
  </w:style>
  <w:style w:type="character" w:customStyle="1" w:styleId="WW8Num8z3">
    <w:name w:val="WW8Num8z3"/>
    <w:qFormat/>
    <w:rsid w:val="004D4009"/>
    <w:rPr>
      <w:rFonts w:ascii="Symbol" w:hAnsi="Symbol" w:cs="Symbol"/>
    </w:rPr>
  </w:style>
  <w:style w:type="character" w:customStyle="1" w:styleId="WW8Num9z0">
    <w:name w:val="WW8Num9z0"/>
    <w:qFormat/>
    <w:rsid w:val="004D4009"/>
  </w:style>
  <w:style w:type="character" w:customStyle="1" w:styleId="WW8Num9z1">
    <w:name w:val="WW8Num9z1"/>
    <w:qFormat/>
    <w:rsid w:val="004D4009"/>
  </w:style>
  <w:style w:type="character" w:customStyle="1" w:styleId="WW8Num9z2">
    <w:name w:val="WW8Num9z2"/>
    <w:qFormat/>
    <w:rsid w:val="004D4009"/>
  </w:style>
  <w:style w:type="character" w:customStyle="1" w:styleId="WW8Num9z3">
    <w:name w:val="WW8Num9z3"/>
    <w:qFormat/>
    <w:rsid w:val="004D4009"/>
  </w:style>
  <w:style w:type="character" w:customStyle="1" w:styleId="WW8Num9z4">
    <w:name w:val="WW8Num9z4"/>
    <w:qFormat/>
    <w:rsid w:val="004D4009"/>
  </w:style>
  <w:style w:type="character" w:customStyle="1" w:styleId="WW8Num9z5">
    <w:name w:val="WW8Num9z5"/>
    <w:qFormat/>
    <w:rsid w:val="004D4009"/>
  </w:style>
  <w:style w:type="character" w:customStyle="1" w:styleId="WW8Num9z6">
    <w:name w:val="WW8Num9z6"/>
    <w:qFormat/>
    <w:rsid w:val="004D4009"/>
  </w:style>
  <w:style w:type="character" w:customStyle="1" w:styleId="WW8Num9z7">
    <w:name w:val="WW8Num9z7"/>
    <w:qFormat/>
    <w:rsid w:val="004D4009"/>
  </w:style>
  <w:style w:type="character" w:customStyle="1" w:styleId="WW8Num9z8">
    <w:name w:val="WW8Num9z8"/>
    <w:qFormat/>
    <w:rsid w:val="004D4009"/>
  </w:style>
  <w:style w:type="character" w:customStyle="1" w:styleId="WW8Num10z0">
    <w:name w:val="WW8Num10z0"/>
    <w:qFormat/>
    <w:rsid w:val="004D4009"/>
  </w:style>
  <w:style w:type="character" w:customStyle="1" w:styleId="WW8Num10z1">
    <w:name w:val="WW8Num10z1"/>
    <w:qFormat/>
    <w:rsid w:val="004D4009"/>
  </w:style>
  <w:style w:type="character" w:customStyle="1" w:styleId="WW8Num10z2">
    <w:name w:val="WW8Num10z2"/>
    <w:qFormat/>
    <w:rsid w:val="004D4009"/>
  </w:style>
  <w:style w:type="character" w:customStyle="1" w:styleId="WW8Num10z3">
    <w:name w:val="WW8Num10z3"/>
    <w:qFormat/>
    <w:rsid w:val="004D4009"/>
  </w:style>
  <w:style w:type="character" w:customStyle="1" w:styleId="WW8Num10z4">
    <w:name w:val="WW8Num10z4"/>
    <w:qFormat/>
    <w:rsid w:val="004D4009"/>
  </w:style>
  <w:style w:type="character" w:customStyle="1" w:styleId="WW8Num10z5">
    <w:name w:val="WW8Num10z5"/>
    <w:qFormat/>
    <w:rsid w:val="004D4009"/>
  </w:style>
  <w:style w:type="character" w:customStyle="1" w:styleId="WW8Num10z6">
    <w:name w:val="WW8Num10z6"/>
    <w:qFormat/>
    <w:rsid w:val="004D4009"/>
  </w:style>
  <w:style w:type="character" w:customStyle="1" w:styleId="WW8Num10z7">
    <w:name w:val="WW8Num10z7"/>
    <w:qFormat/>
    <w:rsid w:val="004D4009"/>
  </w:style>
  <w:style w:type="character" w:customStyle="1" w:styleId="WW8Num10z8">
    <w:name w:val="WW8Num10z8"/>
    <w:qFormat/>
    <w:rsid w:val="004D4009"/>
  </w:style>
  <w:style w:type="character" w:customStyle="1" w:styleId="WW8Num11z0">
    <w:name w:val="WW8Num11z0"/>
    <w:qFormat/>
    <w:rsid w:val="004D4009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4D4009"/>
  </w:style>
  <w:style w:type="character" w:customStyle="1" w:styleId="WW8Num11z2">
    <w:name w:val="WW8Num11z2"/>
    <w:qFormat/>
    <w:rsid w:val="004D4009"/>
  </w:style>
  <w:style w:type="character" w:customStyle="1" w:styleId="WW8Num11z3">
    <w:name w:val="WW8Num11z3"/>
    <w:qFormat/>
    <w:rsid w:val="004D4009"/>
  </w:style>
  <w:style w:type="character" w:customStyle="1" w:styleId="WW8Num11z4">
    <w:name w:val="WW8Num11z4"/>
    <w:qFormat/>
    <w:rsid w:val="004D4009"/>
  </w:style>
  <w:style w:type="character" w:customStyle="1" w:styleId="WW8Num11z5">
    <w:name w:val="WW8Num11z5"/>
    <w:qFormat/>
    <w:rsid w:val="004D4009"/>
  </w:style>
  <w:style w:type="character" w:customStyle="1" w:styleId="WW8Num11z6">
    <w:name w:val="WW8Num11z6"/>
    <w:qFormat/>
    <w:rsid w:val="004D4009"/>
  </w:style>
  <w:style w:type="character" w:customStyle="1" w:styleId="WW8Num11z7">
    <w:name w:val="WW8Num11z7"/>
    <w:qFormat/>
    <w:rsid w:val="004D4009"/>
  </w:style>
  <w:style w:type="character" w:customStyle="1" w:styleId="WW8Num11z8">
    <w:name w:val="WW8Num11z8"/>
    <w:qFormat/>
    <w:rsid w:val="004D4009"/>
  </w:style>
  <w:style w:type="character" w:customStyle="1" w:styleId="a5">
    <w:name w:val="Основной текст Знак"/>
    <w:basedOn w:val="a0"/>
    <w:qFormat/>
    <w:rsid w:val="004D400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іперпосилання"/>
    <w:rsid w:val="004D4009"/>
    <w:rPr>
      <w:color w:val="0000FF"/>
      <w:u w:val="single"/>
    </w:rPr>
  </w:style>
  <w:style w:type="character" w:customStyle="1" w:styleId="rvts46">
    <w:name w:val="rvts46"/>
    <w:qFormat/>
    <w:rsid w:val="004D4009"/>
  </w:style>
  <w:style w:type="character" w:customStyle="1" w:styleId="HTML">
    <w:name w:val="Стандартный HTML Знак"/>
    <w:basedOn w:val="a0"/>
    <w:qFormat/>
    <w:rsid w:val="004D4009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0"/>
    <w:qFormat/>
    <w:rsid w:val="004D4009"/>
    <w:rPr>
      <w:rFonts w:ascii="Courier New" w:eastAsia="Times New Roman" w:hAnsi="Courier New" w:cs="Courier New"/>
      <w:lang w:val="ru-RU"/>
    </w:rPr>
  </w:style>
  <w:style w:type="character" w:customStyle="1" w:styleId="a8">
    <w:name w:val="Виділення жирним"/>
    <w:qFormat/>
    <w:rsid w:val="004D4009"/>
    <w:rPr>
      <w:rFonts w:cs="Times New Roman"/>
      <w:b/>
      <w:bCs/>
    </w:rPr>
  </w:style>
  <w:style w:type="character" w:customStyle="1" w:styleId="st42">
    <w:name w:val="st42"/>
    <w:qFormat/>
    <w:rsid w:val="004D4009"/>
    <w:rPr>
      <w:color w:val="000000"/>
    </w:rPr>
  </w:style>
  <w:style w:type="character" w:customStyle="1" w:styleId="rvts44">
    <w:name w:val="rvts44"/>
    <w:qFormat/>
    <w:rsid w:val="004D4009"/>
  </w:style>
  <w:style w:type="character" w:customStyle="1" w:styleId="20">
    <w:name w:val="Заголовок 2 Знак"/>
    <w:basedOn w:val="a0"/>
    <w:qFormat/>
    <w:rsid w:val="004D40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4D4009"/>
  </w:style>
  <w:style w:type="character" w:customStyle="1" w:styleId="rvts9">
    <w:name w:val="rvts9"/>
    <w:qFormat/>
    <w:rsid w:val="004D4009"/>
  </w:style>
  <w:style w:type="character" w:customStyle="1" w:styleId="a9">
    <w:name w:val="Основной текст с отступом Знак"/>
    <w:basedOn w:val="a0"/>
    <w:qFormat/>
    <w:rsid w:val="004D4009"/>
    <w:rPr>
      <w:rFonts w:eastAsia="Times New Roman"/>
      <w:sz w:val="22"/>
      <w:szCs w:val="22"/>
    </w:rPr>
  </w:style>
  <w:style w:type="character" w:customStyle="1" w:styleId="3">
    <w:name w:val="Заголовок 3 Знак"/>
    <w:basedOn w:val="a0"/>
    <w:qFormat/>
    <w:rsid w:val="004D4009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1">
    <w:name w:val="Основной текст с отступом 2 Знак"/>
    <w:basedOn w:val="a0"/>
    <w:qFormat/>
    <w:rsid w:val="004D4009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4D4009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4D4009"/>
    <w:rPr>
      <w:rFonts w:cs="Times New Roman"/>
    </w:rPr>
  </w:style>
  <w:style w:type="character" w:customStyle="1" w:styleId="WWCharLFO1LVL2">
    <w:name w:val="WW_CharLFO1LVL2"/>
    <w:qFormat/>
    <w:rsid w:val="004D4009"/>
    <w:rPr>
      <w:rFonts w:cs="Times New Roman"/>
    </w:rPr>
  </w:style>
  <w:style w:type="character" w:customStyle="1" w:styleId="WWCharLFO1LVL3">
    <w:name w:val="WW_CharLFO1LVL3"/>
    <w:qFormat/>
    <w:rsid w:val="004D4009"/>
    <w:rPr>
      <w:rFonts w:cs="Times New Roman"/>
    </w:rPr>
  </w:style>
  <w:style w:type="character" w:customStyle="1" w:styleId="WWCharLFO1LVL4">
    <w:name w:val="WW_CharLFO1LVL4"/>
    <w:qFormat/>
    <w:rsid w:val="004D4009"/>
    <w:rPr>
      <w:rFonts w:cs="Times New Roman"/>
    </w:rPr>
  </w:style>
  <w:style w:type="character" w:customStyle="1" w:styleId="WWCharLFO1LVL5">
    <w:name w:val="WW_CharLFO1LVL5"/>
    <w:qFormat/>
    <w:rsid w:val="004D4009"/>
    <w:rPr>
      <w:rFonts w:cs="Times New Roman"/>
    </w:rPr>
  </w:style>
  <w:style w:type="character" w:customStyle="1" w:styleId="WWCharLFO1LVL6">
    <w:name w:val="WW_CharLFO1LVL6"/>
    <w:qFormat/>
    <w:rsid w:val="004D4009"/>
    <w:rPr>
      <w:rFonts w:cs="Times New Roman"/>
    </w:rPr>
  </w:style>
  <w:style w:type="character" w:customStyle="1" w:styleId="WWCharLFO1LVL7">
    <w:name w:val="WW_CharLFO1LVL7"/>
    <w:qFormat/>
    <w:rsid w:val="004D4009"/>
    <w:rPr>
      <w:rFonts w:cs="Times New Roman"/>
    </w:rPr>
  </w:style>
  <w:style w:type="character" w:customStyle="1" w:styleId="WWCharLFO1LVL8">
    <w:name w:val="WW_CharLFO1LVL8"/>
    <w:qFormat/>
    <w:rsid w:val="004D4009"/>
    <w:rPr>
      <w:rFonts w:cs="Times New Roman"/>
    </w:rPr>
  </w:style>
  <w:style w:type="character" w:customStyle="1" w:styleId="WWCharLFO1LVL9">
    <w:name w:val="WW_CharLFO1LVL9"/>
    <w:qFormat/>
    <w:rsid w:val="004D4009"/>
    <w:rPr>
      <w:rFonts w:cs="Times New Roman"/>
    </w:rPr>
  </w:style>
  <w:style w:type="character" w:customStyle="1" w:styleId="WWCharLFO3LVL1">
    <w:name w:val="WW_CharLFO3LVL1"/>
    <w:qFormat/>
    <w:rsid w:val="004D4009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4D4009"/>
    <w:rPr>
      <w:rFonts w:ascii="Courier New" w:hAnsi="Courier New" w:cs="Courier New"/>
    </w:rPr>
  </w:style>
  <w:style w:type="character" w:customStyle="1" w:styleId="WWCharLFO3LVL3">
    <w:name w:val="WW_CharLFO3LVL3"/>
    <w:qFormat/>
    <w:rsid w:val="004D4009"/>
    <w:rPr>
      <w:rFonts w:ascii="Wingdings" w:hAnsi="Wingdings" w:cs="Wingdings"/>
    </w:rPr>
  </w:style>
  <w:style w:type="character" w:customStyle="1" w:styleId="WWCharLFO3LVL4">
    <w:name w:val="WW_CharLFO3LVL4"/>
    <w:qFormat/>
    <w:rsid w:val="004D4009"/>
    <w:rPr>
      <w:rFonts w:ascii="Symbol" w:hAnsi="Symbol" w:cs="Symbol"/>
    </w:rPr>
  </w:style>
  <w:style w:type="character" w:customStyle="1" w:styleId="WWCharLFO3LVL5">
    <w:name w:val="WW_CharLFO3LVL5"/>
    <w:qFormat/>
    <w:rsid w:val="004D4009"/>
    <w:rPr>
      <w:rFonts w:ascii="Courier New" w:hAnsi="Courier New" w:cs="Courier New"/>
    </w:rPr>
  </w:style>
  <w:style w:type="character" w:customStyle="1" w:styleId="WWCharLFO3LVL6">
    <w:name w:val="WW_CharLFO3LVL6"/>
    <w:qFormat/>
    <w:rsid w:val="004D4009"/>
    <w:rPr>
      <w:rFonts w:ascii="Wingdings" w:hAnsi="Wingdings" w:cs="Wingdings"/>
    </w:rPr>
  </w:style>
  <w:style w:type="character" w:customStyle="1" w:styleId="WWCharLFO3LVL7">
    <w:name w:val="WW_CharLFO3LVL7"/>
    <w:qFormat/>
    <w:rsid w:val="004D4009"/>
    <w:rPr>
      <w:rFonts w:ascii="Symbol" w:hAnsi="Symbol" w:cs="Symbol"/>
    </w:rPr>
  </w:style>
  <w:style w:type="character" w:customStyle="1" w:styleId="WWCharLFO3LVL8">
    <w:name w:val="WW_CharLFO3LVL8"/>
    <w:qFormat/>
    <w:rsid w:val="004D4009"/>
    <w:rPr>
      <w:rFonts w:ascii="Courier New" w:hAnsi="Courier New" w:cs="Courier New"/>
    </w:rPr>
  </w:style>
  <w:style w:type="character" w:customStyle="1" w:styleId="WWCharLFO3LVL9">
    <w:name w:val="WW_CharLFO3LVL9"/>
    <w:qFormat/>
    <w:rsid w:val="004D4009"/>
    <w:rPr>
      <w:rFonts w:ascii="Wingdings" w:hAnsi="Wingdings" w:cs="Wingdings"/>
    </w:rPr>
  </w:style>
  <w:style w:type="character" w:customStyle="1" w:styleId="WWCharLFO5LVL1">
    <w:name w:val="WW_CharLFO5LVL1"/>
    <w:qFormat/>
    <w:rsid w:val="004D4009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4D4009"/>
    <w:rPr>
      <w:rFonts w:ascii="Courier New" w:hAnsi="Courier New" w:cs="Courier New"/>
    </w:rPr>
  </w:style>
  <w:style w:type="character" w:customStyle="1" w:styleId="WWCharLFO5LVL3">
    <w:name w:val="WW_CharLFO5LVL3"/>
    <w:qFormat/>
    <w:rsid w:val="004D4009"/>
    <w:rPr>
      <w:rFonts w:ascii="Wingdings" w:hAnsi="Wingdings" w:cs="Wingdings"/>
    </w:rPr>
  </w:style>
  <w:style w:type="character" w:customStyle="1" w:styleId="WWCharLFO5LVL4">
    <w:name w:val="WW_CharLFO5LVL4"/>
    <w:qFormat/>
    <w:rsid w:val="004D4009"/>
    <w:rPr>
      <w:rFonts w:ascii="Symbol" w:hAnsi="Symbol" w:cs="Symbol"/>
    </w:rPr>
  </w:style>
  <w:style w:type="character" w:customStyle="1" w:styleId="WWCharLFO5LVL5">
    <w:name w:val="WW_CharLFO5LVL5"/>
    <w:qFormat/>
    <w:rsid w:val="004D4009"/>
    <w:rPr>
      <w:rFonts w:ascii="Courier New" w:hAnsi="Courier New" w:cs="Courier New"/>
    </w:rPr>
  </w:style>
  <w:style w:type="character" w:customStyle="1" w:styleId="WWCharLFO5LVL6">
    <w:name w:val="WW_CharLFO5LVL6"/>
    <w:qFormat/>
    <w:rsid w:val="004D4009"/>
    <w:rPr>
      <w:rFonts w:ascii="Wingdings" w:hAnsi="Wingdings" w:cs="Wingdings"/>
    </w:rPr>
  </w:style>
  <w:style w:type="character" w:customStyle="1" w:styleId="WWCharLFO5LVL7">
    <w:name w:val="WW_CharLFO5LVL7"/>
    <w:qFormat/>
    <w:rsid w:val="004D4009"/>
    <w:rPr>
      <w:rFonts w:ascii="Symbol" w:hAnsi="Symbol" w:cs="Symbol"/>
    </w:rPr>
  </w:style>
  <w:style w:type="character" w:customStyle="1" w:styleId="WWCharLFO5LVL8">
    <w:name w:val="WW_CharLFO5LVL8"/>
    <w:qFormat/>
    <w:rsid w:val="004D4009"/>
    <w:rPr>
      <w:rFonts w:ascii="Courier New" w:hAnsi="Courier New" w:cs="Courier New"/>
    </w:rPr>
  </w:style>
  <w:style w:type="character" w:customStyle="1" w:styleId="WWCharLFO5LVL9">
    <w:name w:val="WW_CharLFO5LVL9"/>
    <w:qFormat/>
    <w:rsid w:val="004D4009"/>
    <w:rPr>
      <w:rFonts w:ascii="Wingdings" w:hAnsi="Wingdings" w:cs="Wingdings"/>
    </w:rPr>
  </w:style>
  <w:style w:type="character" w:customStyle="1" w:styleId="WWCharLFO7LVL1">
    <w:name w:val="WW_CharLFO7LVL1"/>
    <w:qFormat/>
    <w:rsid w:val="004D4009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4D4009"/>
    <w:rPr>
      <w:rFonts w:ascii="Courier New" w:hAnsi="Courier New" w:cs="Courier New"/>
    </w:rPr>
  </w:style>
  <w:style w:type="character" w:customStyle="1" w:styleId="WWCharLFO7LVL3">
    <w:name w:val="WW_CharLFO7LVL3"/>
    <w:qFormat/>
    <w:rsid w:val="004D4009"/>
    <w:rPr>
      <w:rFonts w:ascii="Wingdings" w:hAnsi="Wingdings" w:cs="Wingdings"/>
    </w:rPr>
  </w:style>
  <w:style w:type="character" w:customStyle="1" w:styleId="WWCharLFO7LVL4">
    <w:name w:val="WW_CharLFO7LVL4"/>
    <w:qFormat/>
    <w:rsid w:val="004D4009"/>
    <w:rPr>
      <w:rFonts w:ascii="Symbol" w:hAnsi="Symbol" w:cs="Symbol"/>
    </w:rPr>
  </w:style>
  <w:style w:type="character" w:customStyle="1" w:styleId="WWCharLFO7LVL5">
    <w:name w:val="WW_CharLFO7LVL5"/>
    <w:qFormat/>
    <w:rsid w:val="004D4009"/>
    <w:rPr>
      <w:rFonts w:ascii="Courier New" w:hAnsi="Courier New" w:cs="Courier New"/>
    </w:rPr>
  </w:style>
  <w:style w:type="character" w:customStyle="1" w:styleId="WWCharLFO7LVL6">
    <w:name w:val="WW_CharLFO7LVL6"/>
    <w:qFormat/>
    <w:rsid w:val="004D4009"/>
    <w:rPr>
      <w:rFonts w:ascii="Wingdings" w:hAnsi="Wingdings" w:cs="Wingdings"/>
    </w:rPr>
  </w:style>
  <w:style w:type="character" w:customStyle="1" w:styleId="WWCharLFO7LVL7">
    <w:name w:val="WW_CharLFO7LVL7"/>
    <w:qFormat/>
    <w:rsid w:val="004D4009"/>
    <w:rPr>
      <w:rFonts w:ascii="Symbol" w:hAnsi="Symbol" w:cs="Symbol"/>
    </w:rPr>
  </w:style>
  <w:style w:type="character" w:customStyle="1" w:styleId="WWCharLFO7LVL8">
    <w:name w:val="WW_CharLFO7LVL8"/>
    <w:qFormat/>
    <w:rsid w:val="004D4009"/>
    <w:rPr>
      <w:rFonts w:ascii="Courier New" w:hAnsi="Courier New" w:cs="Courier New"/>
    </w:rPr>
  </w:style>
  <w:style w:type="character" w:customStyle="1" w:styleId="WWCharLFO7LVL9">
    <w:name w:val="WW_CharLFO7LVL9"/>
    <w:qFormat/>
    <w:rsid w:val="004D4009"/>
    <w:rPr>
      <w:rFonts w:ascii="Wingdings" w:hAnsi="Wingdings" w:cs="Wingdings"/>
    </w:rPr>
  </w:style>
  <w:style w:type="character" w:customStyle="1" w:styleId="WWCharLFO8LVL1">
    <w:name w:val="WW_CharLFO8LVL1"/>
    <w:qFormat/>
    <w:rsid w:val="004D4009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4D4009"/>
    <w:rPr>
      <w:rFonts w:ascii="Courier New" w:hAnsi="Courier New" w:cs="Courier New"/>
    </w:rPr>
  </w:style>
  <w:style w:type="character" w:customStyle="1" w:styleId="WWCharLFO8LVL3">
    <w:name w:val="WW_CharLFO8LVL3"/>
    <w:qFormat/>
    <w:rsid w:val="004D4009"/>
    <w:rPr>
      <w:rFonts w:ascii="Wingdings" w:hAnsi="Wingdings" w:cs="Wingdings"/>
    </w:rPr>
  </w:style>
  <w:style w:type="character" w:customStyle="1" w:styleId="WWCharLFO8LVL4">
    <w:name w:val="WW_CharLFO8LVL4"/>
    <w:qFormat/>
    <w:rsid w:val="004D4009"/>
    <w:rPr>
      <w:rFonts w:ascii="Symbol" w:hAnsi="Symbol" w:cs="Symbol"/>
    </w:rPr>
  </w:style>
  <w:style w:type="character" w:customStyle="1" w:styleId="WWCharLFO8LVL5">
    <w:name w:val="WW_CharLFO8LVL5"/>
    <w:qFormat/>
    <w:rsid w:val="004D4009"/>
    <w:rPr>
      <w:rFonts w:ascii="Courier New" w:hAnsi="Courier New" w:cs="Courier New"/>
    </w:rPr>
  </w:style>
  <w:style w:type="character" w:customStyle="1" w:styleId="WWCharLFO8LVL6">
    <w:name w:val="WW_CharLFO8LVL6"/>
    <w:qFormat/>
    <w:rsid w:val="004D4009"/>
    <w:rPr>
      <w:rFonts w:ascii="Wingdings" w:hAnsi="Wingdings" w:cs="Wingdings"/>
    </w:rPr>
  </w:style>
  <w:style w:type="character" w:customStyle="1" w:styleId="WWCharLFO8LVL7">
    <w:name w:val="WW_CharLFO8LVL7"/>
    <w:qFormat/>
    <w:rsid w:val="004D4009"/>
    <w:rPr>
      <w:rFonts w:ascii="Symbol" w:hAnsi="Symbol" w:cs="Symbol"/>
    </w:rPr>
  </w:style>
  <w:style w:type="character" w:customStyle="1" w:styleId="WWCharLFO8LVL8">
    <w:name w:val="WW_CharLFO8LVL8"/>
    <w:qFormat/>
    <w:rsid w:val="004D4009"/>
    <w:rPr>
      <w:rFonts w:ascii="Courier New" w:hAnsi="Courier New" w:cs="Courier New"/>
    </w:rPr>
  </w:style>
  <w:style w:type="character" w:customStyle="1" w:styleId="WWCharLFO8LVL9">
    <w:name w:val="WW_CharLFO8LVL9"/>
    <w:qFormat/>
    <w:rsid w:val="004D4009"/>
    <w:rPr>
      <w:rFonts w:ascii="Wingdings" w:hAnsi="Wingdings" w:cs="Wingdings"/>
    </w:rPr>
  </w:style>
  <w:style w:type="character" w:customStyle="1" w:styleId="WWCharLFO11LVL1">
    <w:name w:val="WW_CharLFO11LVL1"/>
    <w:qFormat/>
    <w:rsid w:val="004D4009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qFormat/>
    <w:rsid w:val="004D4009"/>
    <w:rPr>
      <w:rFonts w:ascii="Tahoma" w:hAnsi="Tahoma" w:cs="Mangal"/>
      <w:sz w:val="16"/>
      <w:szCs w:val="14"/>
    </w:rPr>
  </w:style>
  <w:style w:type="character" w:customStyle="1" w:styleId="1">
    <w:name w:val="Цитата1"/>
    <w:qFormat/>
    <w:rsid w:val="004D4009"/>
    <w:rPr>
      <w:i/>
      <w:iCs/>
    </w:rPr>
  </w:style>
  <w:style w:type="paragraph" w:customStyle="1" w:styleId="a3">
    <w:name w:val="Заголовок"/>
    <w:basedOn w:val="a"/>
    <w:next w:val="a4"/>
    <w:qFormat/>
    <w:rsid w:val="004D40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D4009"/>
    <w:pPr>
      <w:spacing w:after="120"/>
    </w:pPr>
    <w:rPr>
      <w:rFonts w:ascii="Times New Roman" w:hAnsi="Times New Roman"/>
    </w:rPr>
  </w:style>
  <w:style w:type="paragraph" w:styleId="ac">
    <w:name w:val="List"/>
    <w:basedOn w:val="a4"/>
    <w:rsid w:val="004D4009"/>
  </w:style>
  <w:style w:type="paragraph" w:customStyle="1" w:styleId="Caption">
    <w:name w:val="Caption"/>
    <w:basedOn w:val="a"/>
    <w:qFormat/>
    <w:rsid w:val="004D400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d">
    <w:name w:val="Покажчик"/>
    <w:basedOn w:val="a"/>
    <w:qFormat/>
    <w:rsid w:val="004D4009"/>
    <w:pPr>
      <w:suppressLineNumbers/>
    </w:pPr>
  </w:style>
  <w:style w:type="paragraph" w:styleId="ae">
    <w:name w:val="caption"/>
    <w:basedOn w:val="a"/>
    <w:qFormat/>
    <w:rsid w:val="004D4009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qFormat/>
    <w:rsid w:val="004D4009"/>
    <w:pPr>
      <w:spacing w:before="280" w:after="280"/>
    </w:pPr>
    <w:rPr>
      <w:rFonts w:ascii="Times New Roman" w:hAnsi="Times New Roman"/>
    </w:rPr>
  </w:style>
  <w:style w:type="paragraph" w:customStyle="1" w:styleId="10">
    <w:name w:val="Абзац списка1"/>
    <w:basedOn w:val="a"/>
    <w:qFormat/>
    <w:rsid w:val="004D4009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4D4009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4D4009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4D4009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4D4009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">
    <w:name w:val="2Заголовок"/>
    <w:basedOn w:val="a"/>
    <w:qFormat/>
    <w:rsid w:val="004D4009"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4D4009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4D4009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4D4009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4D4009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4D4009"/>
    <w:pPr>
      <w:spacing w:after="120"/>
      <w:ind w:left="283"/>
    </w:pPr>
  </w:style>
  <w:style w:type="paragraph" w:styleId="22">
    <w:name w:val="Body Text Indent 2"/>
    <w:basedOn w:val="a"/>
    <w:qFormat/>
    <w:rsid w:val="004D4009"/>
    <w:pPr>
      <w:spacing w:after="120" w:line="480" w:lineRule="auto"/>
      <w:ind w:left="283"/>
    </w:pPr>
  </w:style>
  <w:style w:type="paragraph" w:styleId="af4">
    <w:name w:val="No Spacing"/>
    <w:qFormat/>
    <w:rsid w:val="004D4009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4D4009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4D4009"/>
    <w:pPr>
      <w:suppressLineNumbers/>
    </w:pPr>
  </w:style>
  <w:style w:type="paragraph" w:customStyle="1" w:styleId="af6">
    <w:name w:val="Заголовок таблиці"/>
    <w:basedOn w:val="af5"/>
    <w:qFormat/>
    <w:rsid w:val="004D4009"/>
    <w:pPr>
      <w:jc w:val="center"/>
    </w:pPr>
    <w:rPr>
      <w:b/>
      <w:bCs/>
    </w:rPr>
  </w:style>
  <w:style w:type="paragraph" w:styleId="af7">
    <w:name w:val="Balloon Text"/>
    <w:basedOn w:val="a"/>
    <w:qFormat/>
    <w:rsid w:val="004D4009"/>
    <w:rPr>
      <w:rFonts w:ascii="Tahoma" w:hAnsi="Tahoma" w:cs="Mangal"/>
      <w:sz w:val="16"/>
      <w:szCs w:val="14"/>
    </w:rPr>
  </w:style>
  <w:style w:type="paragraph" w:customStyle="1" w:styleId="11">
    <w:name w:val="Обычный (Интернет)1"/>
    <w:basedOn w:val="a"/>
    <w:qFormat/>
    <w:rsid w:val="004D4009"/>
    <w:pPr>
      <w:spacing w:before="280" w:after="280"/>
    </w:pPr>
    <w:rPr>
      <w:rFonts w:ascii="Times New Roman" w:hAnsi="Times New Roman" w:cs="Times New Roman"/>
      <w:lang w:val="ru-RU"/>
    </w:rPr>
  </w:style>
  <w:style w:type="numbering" w:customStyle="1" w:styleId="WW8Num1">
    <w:name w:val="WW8Num1"/>
    <w:qFormat/>
    <w:rsid w:val="004D4009"/>
  </w:style>
  <w:style w:type="numbering" w:customStyle="1" w:styleId="WW8Num2">
    <w:name w:val="WW8Num2"/>
    <w:qFormat/>
    <w:rsid w:val="004D4009"/>
  </w:style>
  <w:style w:type="numbering" w:customStyle="1" w:styleId="WW8Num3">
    <w:name w:val="WW8Num3"/>
    <w:qFormat/>
    <w:rsid w:val="004D4009"/>
  </w:style>
  <w:style w:type="numbering" w:customStyle="1" w:styleId="WW8Num4">
    <w:name w:val="WW8Num4"/>
    <w:qFormat/>
    <w:rsid w:val="004D4009"/>
  </w:style>
  <w:style w:type="numbering" w:customStyle="1" w:styleId="WW8Num5">
    <w:name w:val="WW8Num5"/>
    <w:qFormat/>
    <w:rsid w:val="004D4009"/>
  </w:style>
  <w:style w:type="numbering" w:customStyle="1" w:styleId="WW8Num6">
    <w:name w:val="WW8Num6"/>
    <w:qFormat/>
    <w:rsid w:val="004D4009"/>
  </w:style>
  <w:style w:type="numbering" w:customStyle="1" w:styleId="WW8Num7">
    <w:name w:val="WW8Num7"/>
    <w:qFormat/>
    <w:rsid w:val="004D4009"/>
  </w:style>
  <w:style w:type="numbering" w:customStyle="1" w:styleId="WW8Num8">
    <w:name w:val="WW8Num8"/>
    <w:qFormat/>
    <w:rsid w:val="004D4009"/>
  </w:style>
  <w:style w:type="numbering" w:customStyle="1" w:styleId="WW8Num9">
    <w:name w:val="WW8Num9"/>
    <w:qFormat/>
    <w:rsid w:val="004D4009"/>
  </w:style>
  <w:style w:type="numbering" w:customStyle="1" w:styleId="WW8Num10">
    <w:name w:val="WW8Num10"/>
    <w:qFormat/>
    <w:rsid w:val="004D4009"/>
  </w:style>
  <w:style w:type="numbering" w:customStyle="1" w:styleId="WW8Num11">
    <w:name w:val="WW8Num11"/>
    <w:qFormat/>
    <w:rsid w:val="004D40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1285</Characters>
  <Application>Microsoft Office Word</Application>
  <DocSecurity>0</DocSecurity>
  <Lines>10</Lines>
  <Paragraphs>7</Paragraphs>
  <ScaleCrop>false</ScaleCrop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2</cp:revision>
  <cp:lastPrinted>2022-06-14T06:24:00Z</cp:lastPrinted>
  <dcterms:created xsi:type="dcterms:W3CDTF">2022-07-20T09:02:00Z</dcterms:created>
  <dcterms:modified xsi:type="dcterms:W3CDTF">2022-07-20T09:02:00Z</dcterms:modified>
  <dc:language>uk-UA</dc:language>
</cp:coreProperties>
</file>