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931" w:rsidRDefault="00AB1931" w:rsidP="00AB1931">
      <w:pPr>
        <w:shd w:val="clear" w:color="auto" w:fill="FFFFFF"/>
        <w:spacing w:after="0" w:line="240" w:lineRule="auto"/>
        <w:ind w:firstLine="708"/>
        <w:jc w:val="both"/>
        <w:rPr>
          <w:sz w:val="24"/>
          <w:szCs w:val="24"/>
        </w:rPr>
      </w:pPr>
      <w:r w:rsidRPr="00AB1931">
        <w:rPr>
          <w:sz w:val="24"/>
          <w:szCs w:val="24"/>
        </w:rPr>
        <w:t>Повернення</w:t>
      </w:r>
      <w:r>
        <w:rPr>
          <w:sz w:val="24"/>
          <w:szCs w:val="24"/>
        </w:rPr>
        <w:t xml:space="preserve"> або перекид </w:t>
      </w:r>
      <w:r w:rsidR="00C41440">
        <w:rPr>
          <w:sz w:val="24"/>
          <w:szCs w:val="24"/>
        </w:rPr>
        <w:t xml:space="preserve">помилково/зайво сплачених </w:t>
      </w:r>
      <w:r>
        <w:rPr>
          <w:sz w:val="24"/>
          <w:szCs w:val="24"/>
        </w:rPr>
        <w:t xml:space="preserve">коштів </w:t>
      </w:r>
      <w:r w:rsidRPr="00247287">
        <w:rPr>
          <w:b/>
          <w:sz w:val="24"/>
          <w:szCs w:val="24"/>
          <w:u w:val="single"/>
        </w:rPr>
        <w:t>єдиного внеску на загальнообов'язкове державне соціальне</w:t>
      </w:r>
      <w:r w:rsidRPr="00247287">
        <w:rPr>
          <w:b/>
          <w:sz w:val="24"/>
          <w:szCs w:val="24"/>
        </w:rPr>
        <w:t xml:space="preserve"> </w:t>
      </w:r>
      <w:r w:rsidRPr="00247287">
        <w:rPr>
          <w:b/>
          <w:sz w:val="24"/>
          <w:szCs w:val="24"/>
          <w:u w:val="single"/>
        </w:rPr>
        <w:t>страхування</w:t>
      </w:r>
      <w:r w:rsidRPr="00D258AE">
        <w:rPr>
          <w:sz w:val="24"/>
          <w:szCs w:val="24"/>
        </w:rPr>
        <w:t xml:space="preserve"> </w:t>
      </w:r>
      <w:r w:rsidRPr="00AB1931">
        <w:rPr>
          <w:sz w:val="24"/>
          <w:szCs w:val="24"/>
        </w:rPr>
        <w:t xml:space="preserve">здійснюється на підставі заяви </w:t>
      </w:r>
      <w:r>
        <w:rPr>
          <w:sz w:val="24"/>
          <w:szCs w:val="24"/>
        </w:rPr>
        <w:t>п</w:t>
      </w:r>
      <w:r w:rsidRPr="00AB1931">
        <w:rPr>
          <w:sz w:val="24"/>
          <w:szCs w:val="24"/>
        </w:rPr>
        <w:t>латника</w:t>
      </w:r>
      <w:r w:rsidR="00C41440">
        <w:rPr>
          <w:sz w:val="24"/>
          <w:szCs w:val="24"/>
        </w:rPr>
        <w:t xml:space="preserve"> та здійснюється </w:t>
      </w:r>
      <w:r w:rsidR="00C41440" w:rsidRPr="00C41440">
        <w:rPr>
          <w:b/>
          <w:sz w:val="24"/>
          <w:szCs w:val="24"/>
        </w:rPr>
        <w:t>тільки в межах рахунків ЕСВ</w:t>
      </w:r>
      <w:r w:rsidR="00C41440">
        <w:rPr>
          <w:b/>
          <w:sz w:val="24"/>
          <w:szCs w:val="24"/>
        </w:rPr>
        <w:t>.</w:t>
      </w:r>
    </w:p>
    <w:p w:rsidR="00AB1931" w:rsidRPr="00D258AE" w:rsidRDefault="00AB1931" w:rsidP="00AB1931">
      <w:pPr>
        <w:shd w:val="clear" w:color="auto" w:fill="FFFFFF"/>
        <w:spacing w:after="0" w:line="240" w:lineRule="auto"/>
        <w:ind w:firstLine="708"/>
        <w:jc w:val="both"/>
        <w:rPr>
          <w:rFonts w:ascii="IBM Plex Serif" w:eastAsia="Times New Roman" w:hAnsi="IBM Plex Serif" w:cs="Times New Roman"/>
          <w:sz w:val="24"/>
          <w:szCs w:val="24"/>
          <w:lang w:eastAsia="uk-UA"/>
        </w:rPr>
      </w:pPr>
      <w:r w:rsidRPr="00D258AE">
        <w:rPr>
          <w:rFonts w:ascii="IBM Plex Serif" w:eastAsia="Times New Roman" w:hAnsi="IBM Plex Serif" w:cs="Times New Roman"/>
          <w:sz w:val="24"/>
          <w:szCs w:val="24"/>
          <w:lang w:eastAsia="uk-UA"/>
        </w:rPr>
        <w:t xml:space="preserve">Зразок заяви </w:t>
      </w:r>
      <w:r w:rsidR="00247287">
        <w:rPr>
          <w:rFonts w:ascii="IBM Plex Serif" w:eastAsia="Times New Roman" w:hAnsi="IBM Plex Serif" w:cs="Times New Roman"/>
          <w:sz w:val="24"/>
          <w:szCs w:val="24"/>
          <w:lang w:eastAsia="uk-UA"/>
        </w:rPr>
        <w:t xml:space="preserve">знаходиться </w:t>
      </w:r>
      <w:r w:rsidR="0078183B">
        <w:rPr>
          <w:rFonts w:ascii="IBM Plex Serif" w:eastAsia="Times New Roman" w:hAnsi="IBM Plex Serif" w:cs="Times New Roman"/>
          <w:sz w:val="24"/>
          <w:szCs w:val="24"/>
          <w:lang w:eastAsia="uk-UA"/>
        </w:rPr>
        <w:t xml:space="preserve">у </w:t>
      </w:r>
      <w:r w:rsidR="0078183B">
        <w:rPr>
          <w:sz w:val="24"/>
          <w:szCs w:val="24"/>
        </w:rPr>
        <w:t xml:space="preserve">додатку 1 </w:t>
      </w:r>
      <w:r w:rsidRPr="00D258AE">
        <w:rPr>
          <w:sz w:val="24"/>
          <w:szCs w:val="24"/>
        </w:rPr>
        <w:t>наказ</w:t>
      </w:r>
      <w:r w:rsidR="0078183B">
        <w:rPr>
          <w:sz w:val="24"/>
          <w:szCs w:val="24"/>
        </w:rPr>
        <w:t>у</w:t>
      </w:r>
      <w:r w:rsidRPr="00D258AE">
        <w:rPr>
          <w:sz w:val="24"/>
          <w:szCs w:val="24"/>
        </w:rPr>
        <w:t xml:space="preserve"> Міністерства фінансів України </w:t>
      </w:r>
      <w:r w:rsidR="00B12BF1" w:rsidRPr="00B12BF1">
        <w:rPr>
          <w:sz w:val="24"/>
          <w:szCs w:val="24"/>
        </w:rPr>
        <w:t xml:space="preserve">                        </w:t>
      </w:r>
      <w:bookmarkStart w:id="0" w:name="_GoBack"/>
      <w:bookmarkEnd w:id="0"/>
      <w:r w:rsidRPr="00D258AE">
        <w:rPr>
          <w:sz w:val="24"/>
          <w:szCs w:val="24"/>
        </w:rPr>
        <w:t xml:space="preserve">від 23.07.2021 № 417 «Про затвердження Порядку зарахування у рахунок майбутніх платежів </w:t>
      </w:r>
      <w:r w:rsidRPr="00D258AE">
        <w:rPr>
          <w:sz w:val="24"/>
          <w:szCs w:val="24"/>
          <w:u w:val="single"/>
        </w:rPr>
        <w:t>єдиного внеску на загальнообов'язкове державне соціальне</w:t>
      </w:r>
      <w:r w:rsidRPr="00D258AE">
        <w:rPr>
          <w:sz w:val="24"/>
          <w:szCs w:val="24"/>
        </w:rPr>
        <w:t xml:space="preserve"> </w:t>
      </w:r>
      <w:r w:rsidRPr="00D258AE">
        <w:rPr>
          <w:sz w:val="24"/>
          <w:szCs w:val="24"/>
          <w:u w:val="single"/>
        </w:rPr>
        <w:t>страхування</w:t>
      </w:r>
      <w:r w:rsidRPr="00D258AE">
        <w:rPr>
          <w:sz w:val="24"/>
          <w:szCs w:val="24"/>
        </w:rPr>
        <w:t xml:space="preserve"> або повернення надміру та/або помилково сплачених коштів» (зареєстрованим в Міністерстві юстиції України 09.09.2021 р. за № 1185/36807)</w:t>
      </w:r>
      <w:r w:rsidRPr="00D258AE">
        <w:rPr>
          <w:rFonts w:ascii="IBM Plex Serif" w:eastAsia="Times New Roman" w:hAnsi="IBM Plex Serif" w:cs="Times New Roman"/>
          <w:sz w:val="24"/>
          <w:szCs w:val="24"/>
          <w:lang w:eastAsia="uk-UA"/>
        </w:rPr>
        <w:t>.</w:t>
      </w:r>
      <w:r w:rsidR="00247287">
        <w:rPr>
          <w:rFonts w:ascii="IBM Plex Serif" w:eastAsia="Times New Roman" w:hAnsi="IBM Plex Serif" w:cs="Times New Roman"/>
          <w:sz w:val="24"/>
          <w:szCs w:val="24"/>
          <w:lang w:eastAsia="uk-UA"/>
        </w:rPr>
        <w:t xml:space="preserve"> Слід зауважити, що:</w:t>
      </w:r>
    </w:p>
    <w:p w:rsidR="00AB1931" w:rsidRPr="00247287" w:rsidRDefault="00247287" w:rsidP="00247287">
      <w:pPr>
        <w:pStyle w:val="a7"/>
        <w:numPr>
          <w:ilvl w:val="0"/>
          <w:numId w:val="1"/>
        </w:numPr>
        <w:shd w:val="clear" w:color="auto" w:fill="FFFFFF"/>
        <w:spacing w:after="0" w:line="240" w:lineRule="auto"/>
        <w:jc w:val="both"/>
        <w:rPr>
          <w:rFonts w:ascii="IBM Plex Serif" w:eastAsia="Times New Roman" w:hAnsi="IBM Plex Serif" w:cs="Times New Roman"/>
          <w:sz w:val="24"/>
          <w:szCs w:val="24"/>
          <w:lang w:eastAsia="uk-UA"/>
        </w:rPr>
      </w:pPr>
      <w:r w:rsidRPr="00247287">
        <w:rPr>
          <w:rFonts w:ascii="IBM Plex Serif" w:eastAsia="Times New Roman" w:hAnsi="IBM Plex Serif" w:cs="Times New Roman"/>
          <w:sz w:val="24"/>
          <w:szCs w:val="24"/>
          <w:lang w:eastAsia="uk-UA"/>
        </w:rPr>
        <w:t>н</w:t>
      </w:r>
      <w:r w:rsidR="00AB1931" w:rsidRPr="00247287">
        <w:rPr>
          <w:rFonts w:ascii="IBM Plex Serif" w:eastAsia="Times New Roman" w:hAnsi="IBM Plex Serif" w:cs="Times New Roman"/>
          <w:sz w:val="24"/>
          <w:szCs w:val="24"/>
          <w:u w:val="single"/>
          <w:lang w:eastAsia="uk-UA"/>
        </w:rPr>
        <w:t>а кожн</w:t>
      </w:r>
      <w:r w:rsidR="0018532C" w:rsidRPr="00247287">
        <w:rPr>
          <w:rFonts w:ascii="IBM Plex Serif" w:eastAsia="Times New Roman" w:hAnsi="IBM Plex Serif" w:cs="Times New Roman"/>
          <w:sz w:val="24"/>
          <w:szCs w:val="24"/>
          <w:u w:val="single"/>
          <w:lang w:eastAsia="uk-UA"/>
        </w:rPr>
        <w:t>у</w:t>
      </w:r>
      <w:r w:rsidR="00AB1931" w:rsidRPr="00247287">
        <w:rPr>
          <w:rFonts w:ascii="IBM Plex Serif" w:eastAsia="Times New Roman" w:hAnsi="IBM Plex Serif" w:cs="Times New Roman"/>
          <w:sz w:val="24"/>
          <w:szCs w:val="24"/>
          <w:lang w:eastAsia="uk-UA"/>
        </w:rPr>
        <w:t xml:space="preserve"> платіжн</w:t>
      </w:r>
      <w:r w:rsidR="0018532C" w:rsidRPr="00247287">
        <w:rPr>
          <w:rFonts w:ascii="IBM Plex Serif" w:eastAsia="Times New Roman" w:hAnsi="IBM Plex Serif" w:cs="Times New Roman"/>
          <w:sz w:val="24"/>
          <w:szCs w:val="24"/>
          <w:lang w:eastAsia="uk-UA"/>
        </w:rPr>
        <w:t>у</w:t>
      </w:r>
      <w:r w:rsidR="00AB1931" w:rsidRPr="00247287">
        <w:rPr>
          <w:rFonts w:ascii="IBM Plex Serif" w:eastAsia="Times New Roman" w:hAnsi="IBM Plex Serif" w:cs="Times New Roman"/>
          <w:sz w:val="24"/>
          <w:szCs w:val="24"/>
          <w:lang w:eastAsia="uk-UA"/>
        </w:rPr>
        <w:t xml:space="preserve"> </w:t>
      </w:r>
      <w:r w:rsidR="0018532C" w:rsidRPr="00247287">
        <w:rPr>
          <w:rFonts w:ascii="IBM Plex Serif" w:eastAsia="Times New Roman" w:hAnsi="IBM Plex Serif" w:cs="Times New Roman"/>
          <w:sz w:val="24"/>
          <w:szCs w:val="24"/>
          <w:lang w:eastAsia="uk-UA"/>
        </w:rPr>
        <w:t>інструкцію</w:t>
      </w:r>
      <w:r w:rsidR="00AB1931" w:rsidRPr="00247287">
        <w:rPr>
          <w:rFonts w:ascii="IBM Plex Serif" w:eastAsia="Times New Roman" w:hAnsi="IBM Plex Serif" w:cs="Times New Roman"/>
          <w:sz w:val="24"/>
          <w:szCs w:val="24"/>
          <w:lang w:eastAsia="uk-UA"/>
        </w:rPr>
        <w:t xml:space="preserve"> оформлюється </w:t>
      </w:r>
      <w:r w:rsidR="00AB1931" w:rsidRPr="00247287">
        <w:rPr>
          <w:rFonts w:ascii="IBM Plex Serif" w:eastAsia="Times New Roman" w:hAnsi="IBM Plex Serif" w:cs="Times New Roman"/>
          <w:sz w:val="24"/>
          <w:szCs w:val="24"/>
          <w:u w:val="single"/>
          <w:lang w:eastAsia="uk-UA"/>
        </w:rPr>
        <w:t>окрема заява</w:t>
      </w:r>
      <w:r w:rsidR="0018532C" w:rsidRPr="00247287">
        <w:rPr>
          <w:rFonts w:ascii="IBM Plex Serif" w:eastAsia="Times New Roman" w:hAnsi="IBM Plex Serif" w:cs="Times New Roman"/>
          <w:sz w:val="24"/>
          <w:szCs w:val="24"/>
          <w:u w:val="single"/>
          <w:lang w:eastAsia="uk-UA"/>
        </w:rPr>
        <w:t>,</w:t>
      </w:r>
      <w:r w:rsidR="00AB1931" w:rsidRPr="00247287">
        <w:rPr>
          <w:rFonts w:ascii="IBM Plex Serif" w:eastAsia="Times New Roman" w:hAnsi="IBM Plex Serif" w:cs="Times New Roman"/>
          <w:sz w:val="24"/>
          <w:szCs w:val="24"/>
          <w:lang w:eastAsia="uk-UA"/>
        </w:rPr>
        <w:t xml:space="preserve"> до якої додається копія платіжно</w:t>
      </w:r>
      <w:r w:rsidR="0018532C" w:rsidRPr="00247287">
        <w:rPr>
          <w:rFonts w:ascii="IBM Plex Serif" w:eastAsia="Times New Roman" w:hAnsi="IBM Plex Serif" w:cs="Times New Roman"/>
          <w:sz w:val="24"/>
          <w:szCs w:val="24"/>
          <w:lang w:eastAsia="uk-UA"/>
        </w:rPr>
        <w:t>ї</w:t>
      </w:r>
      <w:r w:rsidR="00AB1931" w:rsidRPr="00247287">
        <w:rPr>
          <w:rFonts w:ascii="IBM Plex Serif" w:eastAsia="Times New Roman" w:hAnsi="IBM Plex Serif" w:cs="Times New Roman"/>
          <w:sz w:val="24"/>
          <w:szCs w:val="24"/>
          <w:lang w:eastAsia="uk-UA"/>
        </w:rPr>
        <w:t xml:space="preserve"> </w:t>
      </w:r>
      <w:r w:rsidR="0018532C" w:rsidRPr="00247287">
        <w:rPr>
          <w:rFonts w:ascii="IBM Plex Serif" w:eastAsia="Times New Roman" w:hAnsi="IBM Plex Serif" w:cs="Times New Roman"/>
          <w:sz w:val="24"/>
          <w:szCs w:val="24"/>
          <w:lang w:eastAsia="uk-UA"/>
        </w:rPr>
        <w:t>інструкції</w:t>
      </w:r>
      <w:r w:rsidR="00AB1931" w:rsidRPr="00247287">
        <w:rPr>
          <w:rFonts w:ascii="IBM Plex Serif" w:eastAsia="Times New Roman" w:hAnsi="IBM Plex Serif" w:cs="Times New Roman"/>
          <w:sz w:val="24"/>
          <w:szCs w:val="24"/>
          <w:lang w:eastAsia="uk-UA"/>
        </w:rPr>
        <w:t xml:space="preserve"> про сплату</w:t>
      </w:r>
      <w:r>
        <w:rPr>
          <w:rFonts w:ascii="IBM Plex Serif" w:eastAsia="Times New Roman" w:hAnsi="IBM Plex Serif" w:cs="Times New Roman"/>
          <w:sz w:val="24"/>
          <w:szCs w:val="24"/>
          <w:lang w:eastAsia="uk-UA"/>
        </w:rPr>
        <w:t>;</w:t>
      </w:r>
    </w:p>
    <w:p w:rsidR="00AB1931" w:rsidRPr="00247287" w:rsidRDefault="00247287" w:rsidP="00247287">
      <w:pPr>
        <w:pStyle w:val="a7"/>
        <w:numPr>
          <w:ilvl w:val="0"/>
          <w:numId w:val="1"/>
        </w:numPr>
        <w:shd w:val="clear" w:color="auto" w:fill="FFFFFF"/>
        <w:spacing w:after="0" w:line="240" w:lineRule="auto"/>
        <w:jc w:val="both"/>
        <w:rPr>
          <w:rFonts w:ascii="IBM Plex Serif" w:eastAsia="Times New Roman" w:hAnsi="IBM Plex Serif" w:cs="Times New Roman"/>
          <w:sz w:val="24"/>
          <w:szCs w:val="24"/>
          <w:lang w:eastAsia="uk-UA"/>
        </w:rPr>
      </w:pPr>
      <w:r>
        <w:rPr>
          <w:rFonts w:ascii="IBM Plex Serif" w:eastAsia="Times New Roman" w:hAnsi="IBM Plex Serif" w:cs="Times New Roman"/>
          <w:sz w:val="24"/>
          <w:szCs w:val="24"/>
          <w:lang w:eastAsia="uk-UA"/>
        </w:rPr>
        <w:t>н</w:t>
      </w:r>
      <w:r w:rsidR="00AB1931" w:rsidRPr="00247287">
        <w:rPr>
          <w:rFonts w:ascii="IBM Plex Serif" w:eastAsia="Times New Roman" w:hAnsi="IBM Plex Serif" w:cs="Times New Roman"/>
          <w:sz w:val="24"/>
          <w:szCs w:val="24"/>
          <w:lang w:eastAsia="uk-UA"/>
        </w:rPr>
        <w:t xml:space="preserve">а </w:t>
      </w:r>
      <w:r w:rsidR="00AB1931" w:rsidRPr="00247287">
        <w:rPr>
          <w:rFonts w:ascii="IBM Plex Serif" w:eastAsia="Times New Roman" w:hAnsi="IBM Plex Serif" w:cs="Times New Roman"/>
          <w:sz w:val="24"/>
          <w:szCs w:val="24"/>
          <w:u w:val="single"/>
          <w:lang w:eastAsia="uk-UA"/>
        </w:rPr>
        <w:t>платіжн</w:t>
      </w:r>
      <w:r w:rsidR="0018532C" w:rsidRPr="00247287">
        <w:rPr>
          <w:rFonts w:ascii="IBM Plex Serif" w:eastAsia="Times New Roman" w:hAnsi="IBM Plex Serif" w:cs="Times New Roman"/>
          <w:sz w:val="24"/>
          <w:szCs w:val="24"/>
          <w:u w:val="single"/>
          <w:lang w:eastAsia="uk-UA"/>
        </w:rPr>
        <w:t>ій</w:t>
      </w:r>
      <w:r w:rsidR="00AB1931" w:rsidRPr="00247287">
        <w:rPr>
          <w:rFonts w:ascii="IBM Plex Serif" w:eastAsia="Times New Roman" w:hAnsi="IBM Plex Serif" w:cs="Times New Roman"/>
          <w:sz w:val="24"/>
          <w:szCs w:val="24"/>
          <w:lang w:eastAsia="uk-UA"/>
        </w:rPr>
        <w:t xml:space="preserve"> </w:t>
      </w:r>
      <w:r w:rsidR="0018532C" w:rsidRPr="00247287">
        <w:rPr>
          <w:rFonts w:ascii="IBM Plex Serif" w:eastAsia="Times New Roman" w:hAnsi="IBM Plex Serif" w:cs="Times New Roman"/>
          <w:sz w:val="24"/>
          <w:szCs w:val="24"/>
          <w:lang w:eastAsia="uk-UA"/>
        </w:rPr>
        <w:t>інструкції</w:t>
      </w:r>
      <w:r w:rsidR="00AB1931" w:rsidRPr="00247287">
        <w:rPr>
          <w:rFonts w:ascii="IBM Plex Serif" w:eastAsia="Times New Roman" w:hAnsi="IBM Plex Serif" w:cs="Times New Roman"/>
          <w:sz w:val="24"/>
          <w:szCs w:val="24"/>
          <w:lang w:eastAsia="uk-UA"/>
        </w:rPr>
        <w:t xml:space="preserve"> </w:t>
      </w:r>
      <w:r w:rsidR="00C41440" w:rsidRPr="00247287">
        <w:rPr>
          <w:rFonts w:ascii="IBM Plex Serif" w:eastAsia="Times New Roman" w:hAnsi="IBM Plex Serif" w:cs="Times New Roman"/>
          <w:sz w:val="24"/>
          <w:szCs w:val="24"/>
          <w:lang w:eastAsia="uk-UA"/>
        </w:rPr>
        <w:t xml:space="preserve">необхідно </w:t>
      </w:r>
      <w:r w:rsidR="00AB1931" w:rsidRPr="00247287">
        <w:rPr>
          <w:rFonts w:ascii="IBM Plex Serif" w:eastAsia="Times New Roman" w:hAnsi="IBM Plex Serif" w:cs="Times New Roman"/>
          <w:sz w:val="24"/>
          <w:szCs w:val="24"/>
          <w:lang w:eastAsia="uk-UA"/>
        </w:rPr>
        <w:t>написати «згідно з оригіналом»</w:t>
      </w:r>
      <w:r w:rsidR="0018532C" w:rsidRPr="00247287">
        <w:rPr>
          <w:rFonts w:ascii="IBM Plex Serif" w:eastAsia="Times New Roman" w:hAnsi="IBM Plex Serif" w:cs="Times New Roman"/>
          <w:sz w:val="24"/>
          <w:szCs w:val="24"/>
          <w:lang w:eastAsia="uk-UA"/>
        </w:rPr>
        <w:t>,</w:t>
      </w:r>
      <w:r w:rsidR="00AB1931" w:rsidRPr="00247287">
        <w:rPr>
          <w:rFonts w:ascii="IBM Plex Serif" w:eastAsia="Times New Roman" w:hAnsi="IBM Plex Serif" w:cs="Times New Roman"/>
          <w:sz w:val="24"/>
          <w:szCs w:val="24"/>
          <w:lang w:eastAsia="uk-UA"/>
        </w:rPr>
        <w:t xml:space="preserve"> дата</w:t>
      </w:r>
      <w:r w:rsidR="0018532C" w:rsidRPr="00247287">
        <w:rPr>
          <w:rFonts w:ascii="IBM Plex Serif" w:eastAsia="Times New Roman" w:hAnsi="IBM Plex Serif" w:cs="Times New Roman"/>
          <w:sz w:val="24"/>
          <w:szCs w:val="24"/>
          <w:lang w:eastAsia="uk-UA"/>
        </w:rPr>
        <w:t>,</w:t>
      </w:r>
      <w:r w:rsidR="00AB1931" w:rsidRPr="00247287">
        <w:rPr>
          <w:rFonts w:ascii="IBM Plex Serif" w:eastAsia="Times New Roman" w:hAnsi="IBM Plex Serif" w:cs="Times New Roman"/>
          <w:sz w:val="24"/>
          <w:szCs w:val="24"/>
          <w:lang w:eastAsia="uk-UA"/>
        </w:rPr>
        <w:t xml:space="preserve"> підпис</w:t>
      </w:r>
      <w:r w:rsidR="0018532C" w:rsidRPr="00247287">
        <w:rPr>
          <w:rFonts w:ascii="IBM Plex Serif" w:eastAsia="Times New Roman" w:hAnsi="IBM Plex Serif" w:cs="Times New Roman"/>
          <w:sz w:val="24"/>
          <w:szCs w:val="24"/>
          <w:lang w:eastAsia="uk-UA"/>
        </w:rPr>
        <w:t>,</w:t>
      </w:r>
      <w:r w:rsidR="00AB1931" w:rsidRPr="00247287">
        <w:rPr>
          <w:rFonts w:ascii="IBM Plex Serif" w:eastAsia="Times New Roman" w:hAnsi="IBM Plex Serif" w:cs="Times New Roman"/>
          <w:sz w:val="24"/>
          <w:szCs w:val="24"/>
          <w:lang w:eastAsia="uk-UA"/>
        </w:rPr>
        <w:t xml:space="preserve"> ПІБ керівника або підприємця, печатка</w:t>
      </w:r>
      <w:r w:rsidR="0018532C" w:rsidRPr="00247287">
        <w:rPr>
          <w:rFonts w:ascii="IBM Plex Serif" w:eastAsia="Times New Roman" w:hAnsi="IBM Plex Serif" w:cs="Times New Roman"/>
          <w:sz w:val="24"/>
          <w:szCs w:val="24"/>
          <w:lang w:eastAsia="uk-UA"/>
        </w:rPr>
        <w:t xml:space="preserve"> за наявності</w:t>
      </w:r>
      <w:r w:rsidR="00AB1931" w:rsidRPr="00247287">
        <w:rPr>
          <w:rFonts w:ascii="IBM Plex Serif" w:eastAsia="Times New Roman" w:hAnsi="IBM Plex Serif" w:cs="Times New Roman"/>
          <w:sz w:val="24"/>
          <w:szCs w:val="24"/>
          <w:lang w:eastAsia="uk-UA"/>
        </w:rPr>
        <w:t xml:space="preserve"> (для юридичних осіб)</w:t>
      </w:r>
      <w:r>
        <w:rPr>
          <w:rFonts w:ascii="IBM Plex Serif" w:eastAsia="Times New Roman" w:hAnsi="IBM Plex Serif" w:cs="Times New Roman"/>
          <w:sz w:val="24"/>
          <w:szCs w:val="24"/>
          <w:lang w:eastAsia="uk-UA"/>
        </w:rPr>
        <w:t>;</w:t>
      </w:r>
    </w:p>
    <w:p w:rsidR="00AB1931" w:rsidRDefault="00247287" w:rsidP="00247287">
      <w:pPr>
        <w:pStyle w:val="a7"/>
        <w:numPr>
          <w:ilvl w:val="0"/>
          <w:numId w:val="1"/>
        </w:numPr>
        <w:shd w:val="clear" w:color="auto" w:fill="FFFFFF"/>
        <w:spacing w:after="0" w:line="240" w:lineRule="auto"/>
        <w:jc w:val="both"/>
        <w:rPr>
          <w:rFonts w:ascii="IBM Plex Serif" w:eastAsia="Times New Roman" w:hAnsi="IBM Plex Serif" w:cs="Times New Roman"/>
          <w:sz w:val="24"/>
          <w:szCs w:val="24"/>
          <w:lang w:eastAsia="uk-UA"/>
        </w:rPr>
      </w:pPr>
      <w:r w:rsidRPr="00247287">
        <w:rPr>
          <w:rFonts w:ascii="IBM Plex Serif" w:eastAsia="Times New Roman" w:hAnsi="IBM Plex Serif" w:cs="Times New Roman"/>
          <w:sz w:val="24"/>
          <w:szCs w:val="24"/>
          <w:lang w:eastAsia="uk-UA"/>
        </w:rPr>
        <w:t>н</w:t>
      </w:r>
      <w:r w:rsidR="00AB1931" w:rsidRPr="00247287">
        <w:rPr>
          <w:rFonts w:ascii="IBM Plex Serif" w:eastAsia="Times New Roman" w:hAnsi="IBM Plex Serif" w:cs="Times New Roman"/>
          <w:sz w:val="24"/>
          <w:szCs w:val="24"/>
          <w:lang w:eastAsia="uk-UA"/>
        </w:rPr>
        <w:t xml:space="preserve">а </w:t>
      </w:r>
      <w:r w:rsidR="00AB1931" w:rsidRPr="00247287">
        <w:rPr>
          <w:rFonts w:ascii="IBM Plex Serif" w:eastAsia="Times New Roman" w:hAnsi="IBM Plex Serif" w:cs="Times New Roman"/>
          <w:sz w:val="24"/>
          <w:szCs w:val="24"/>
          <w:u w:val="single"/>
          <w:lang w:eastAsia="uk-UA"/>
        </w:rPr>
        <w:t>заяві</w:t>
      </w:r>
      <w:r w:rsidR="00AB1931" w:rsidRPr="00247287">
        <w:rPr>
          <w:rFonts w:ascii="IBM Plex Serif" w:eastAsia="Times New Roman" w:hAnsi="IBM Plex Serif" w:cs="Times New Roman"/>
          <w:sz w:val="24"/>
          <w:szCs w:val="24"/>
          <w:lang w:eastAsia="uk-UA"/>
        </w:rPr>
        <w:t xml:space="preserve"> обов</w:t>
      </w:r>
      <w:r w:rsidR="00AB1931" w:rsidRPr="00247287">
        <w:rPr>
          <w:rFonts w:ascii="IBM Plex Serif" w:eastAsia="Times New Roman" w:hAnsi="IBM Plex Serif" w:cs="Times New Roman"/>
          <w:sz w:val="24"/>
          <w:szCs w:val="24"/>
          <w:lang w:val="ru-RU" w:eastAsia="uk-UA"/>
        </w:rPr>
        <w:t>’</w:t>
      </w:r>
      <w:r w:rsidR="00AB1931" w:rsidRPr="00247287">
        <w:rPr>
          <w:rFonts w:ascii="IBM Plex Serif" w:eastAsia="Times New Roman" w:hAnsi="IBM Plex Serif" w:cs="Times New Roman"/>
          <w:sz w:val="24"/>
          <w:szCs w:val="24"/>
          <w:lang w:eastAsia="uk-UA"/>
        </w:rPr>
        <w:t>язково</w:t>
      </w:r>
      <w:r w:rsidR="00C41440" w:rsidRPr="00247287">
        <w:rPr>
          <w:rFonts w:ascii="IBM Plex Serif" w:eastAsia="Times New Roman" w:hAnsi="IBM Plex Serif" w:cs="Times New Roman"/>
          <w:sz w:val="24"/>
          <w:szCs w:val="24"/>
          <w:lang w:eastAsia="uk-UA"/>
        </w:rPr>
        <w:t xml:space="preserve"> зазначається:</w:t>
      </w:r>
      <w:r w:rsidR="00AB1931" w:rsidRPr="00247287">
        <w:rPr>
          <w:rFonts w:ascii="IBM Plex Serif" w:eastAsia="Times New Roman" w:hAnsi="IBM Plex Serif" w:cs="Times New Roman"/>
          <w:sz w:val="24"/>
          <w:szCs w:val="24"/>
          <w:lang w:eastAsia="uk-UA"/>
        </w:rPr>
        <w:t xml:space="preserve"> підпис, ПІБ та печатка </w:t>
      </w:r>
      <w:r w:rsidR="0018532C" w:rsidRPr="00247287">
        <w:rPr>
          <w:rFonts w:ascii="IBM Plex Serif" w:eastAsia="Times New Roman" w:hAnsi="IBM Plex Serif" w:cs="Times New Roman"/>
          <w:sz w:val="24"/>
          <w:szCs w:val="24"/>
          <w:lang w:eastAsia="uk-UA"/>
        </w:rPr>
        <w:t xml:space="preserve">за наявності </w:t>
      </w:r>
      <w:r w:rsidR="00AB1931" w:rsidRPr="00247287">
        <w:rPr>
          <w:rFonts w:ascii="IBM Plex Serif" w:eastAsia="Times New Roman" w:hAnsi="IBM Plex Serif" w:cs="Times New Roman"/>
          <w:sz w:val="24"/>
          <w:szCs w:val="24"/>
          <w:lang w:eastAsia="uk-UA"/>
        </w:rPr>
        <w:t>(для юридичних осіб)</w:t>
      </w:r>
      <w:r w:rsidR="003F2B75">
        <w:rPr>
          <w:rFonts w:ascii="IBM Plex Serif" w:eastAsia="Times New Roman" w:hAnsi="IBM Plex Serif" w:cs="Times New Roman"/>
          <w:sz w:val="24"/>
          <w:szCs w:val="24"/>
          <w:lang w:eastAsia="uk-UA"/>
        </w:rPr>
        <w:t>;</w:t>
      </w:r>
    </w:p>
    <w:p w:rsidR="003F2B75" w:rsidRPr="00247287" w:rsidRDefault="003F2B75" w:rsidP="00247287">
      <w:pPr>
        <w:pStyle w:val="a7"/>
        <w:numPr>
          <w:ilvl w:val="0"/>
          <w:numId w:val="1"/>
        </w:numPr>
        <w:shd w:val="clear" w:color="auto" w:fill="FFFFFF"/>
        <w:spacing w:after="0" w:line="240" w:lineRule="auto"/>
        <w:jc w:val="both"/>
        <w:rPr>
          <w:rFonts w:ascii="IBM Plex Serif" w:eastAsia="Times New Roman" w:hAnsi="IBM Plex Serif" w:cs="Times New Roman"/>
          <w:sz w:val="24"/>
          <w:szCs w:val="24"/>
          <w:lang w:eastAsia="uk-UA"/>
        </w:rPr>
      </w:pPr>
      <w:r>
        <w:rPr>
          <w:rFonts w:ascii="IBM Plex Serif" w:eastAsia="Times New Roman" w:hAnsi="IBM Plex Serif" w:cs="Times New Roman"/>
          <w:sz w:val="24"/>
          <w:szCs w:val="24"/>
          <w:lang w:eastAsia="uk-UA"/>
        </w:rPr>
        <w:t xml:space="preserve">в заяві заповнюються всі </w:t>
      </w:r>
      <w:r w:rsidR="00DD66A0">
        <w:rPr>
          <w:rFonts w:ascii="IBM Plex Serif" w:eastAsia="Times New Roman" w:hAnsi="IBM Plex Serif" w:cs="Times New Roman"/>
          <w:sz w:val="24"/>
          <w:szCs w:val="24"/>
          <w:lang w:eastAsia="uk-UA"/>
        </w:rPr>
        <w:t>пункти.</w:t>
      </w:r>
    </w:p>
    <w:p w:rsidR="00AB1931" w:rsidRDefault="00AB1931" w:rsidP="00AB1931">
      <w:pPr>
        <w:shd w:val="clear" w:color="auto" w:fill="FFFFFF"/>
        <w:spacing w:after="0" w:line="240" w:lineRule="auto"/>
        <w:ind w:firstLine="708"/>
        <w:jc w:val="both"/>
        <w:rPr>
          <w:rFonts w:ascii="IBM Plex Serif" w:eastAsia="Times New Roman" w:hAnsi="IBM Plex Serif" w:cs="Times New Roman"/>
          <w:sz w:val="24"/>
          <w:szCs w:val="24"/>
          <w:lang w:val="ru-RU" w:eastAsia="uk-UA"/>
        </w:rPr>
      </w:pPr>
      <w:r>
        <w:rPr>
          <w:rFonts w:ascii="IBM Plex Serif" w:eastAsia="Times New Roman" w:hAnsi="IBM Plex Serif" w:cs="Times New Roman"/>
          <w:sz w:val="24"/>
          <w:szCs w:val="24"/>
          <w:lang w:eastAsia="uk-UA"/>
        </w:rPr>
        <w:t>Заяву можна подати в електронному кабінеті платника через «Листування з ДПС», (заява та платіжний документ сканується одним файлом</w:t>
      </w:r>
      <w:r w:rsidR="0078183B">
        <w:rPr>
          <w:rFonts w:ascii="IBM Plex Serif" w:eastAsia="Times New Roman" w:hAnsi="IBM Plex Serif" w:cs="Times New Roman"/>
          <w:sz w:val="24"/>
          <w:szCs w:val="24"/>
          <w:lang w:eastAsia="uk-UA"/>
        </w:rPr>
        <w:t xml:space="preserve"> в форматі </w:t>
      </w:r>
      <w:r w:rsidR="0078183B">
        <w:rPr>
          <w:rFonts w:ascii="IBM Plex Serif" w:eastAsia="Times New Roman" w:hAnsi="IBM Plex Serif" w:cs="Times New Roman"/>
          <w:sz w:val="24"/>
          <w:szCs w:val="24"/>
          <w:lang w:val="en-US" w:eastAsia="uk-UA"/>
        </w:rPr>
        <w:t>pdf</w:t>
      </w:r>
      <w:r w:rsidR="0078183B" w:rsidRPr="0078183B">
        <w:rPr>
          <w:rFonts w:ascii="IBM Plex Serif" w:eastAsia="Times New Roman" w:hAnsi="IBM Plex Serif" w:cs="Times New Roman"/>
          <w:sz w:val="24"/>
          <w:szCs w:val="24"/>
          <w:lang w:val="ru-RU" w:eastAsia="uk-UA"/>
        </w:rPr>
        <w:t xml:space="preserve"> </w:t>
      </w:r>
      <w:r>
        <w:rPr>
          <w:rFonts w:ascii="IBM Plex Serif" w:eastAsia="Times New Roman" w:hAnsi="IBM Plex Serif" w:cs="Times New Roman"/>
          <w:sz w:val="24"/>
          <w:szCs w:val="24"/>
          <w:lang w:eastAsia="uk-UA"/>
        </w:rPr>
        <w:t xml:space="preserve"> та направляється на область 2040 Харківська) або через </w:t>
      </w:r>
      <w:r>
        <w:rPr>
          <w:rFonts w:ascii="IBM Plex Serif" w:eastAsia="Times New Roman" w:hAnsi="IBM Plex Serif" w:cs="Times New Roman"/>
          <w:sz w:val="24"/>
          <w:szCs w:val="24"/>
          <w:lang w:val="en-US" w:eastAsia="uk-UA"/>
        </w:rPr>
        <w:t>E</w:t>
      </w:r>
      <w:r w:rsidRPr="00A30795">
        <w:rPr>
          <w:rFonts w:ascii="IBM Plex Serif" w:eastAsia="Times New Roman" w:hAnsi="IBM Plex Serif" w:cs="Times New Roman"/>
          <w:sz w:val="24"/>
          <w:szCs w:val="24"/>
          <w:lang w:val="ru-RU" w:eastAsia="uk-UA"/>
        </w:rPr>
        <w:t>-</w:t>
      </w:r>
      <w:r>
        <w:rPr>
          <w:rFonts w:ascii="IBM Plex Serif" w:eastAsia="Times New Roman" w:hAnsi="IBM Plex Serif" w:cs="Times New Roman"/>
          <w:sz w:val="24"/>
          <w:szCs w:val="24"/>
          <w:lang w:val="en-US" w:eastAsia="uk-UA"/>
        </w:rPr>
        <w:t>mail</w:t>
      </w:r>
      <w:r w:rsidRPr="00A30795">
        <w:rPr>
          <w:rFonts w:ascii="IBM Plex Serif" w:eastAsia="Times New Roman" w:hAnsi="IBM Plex Serif" w:cs="Times New Roman"/>
          <w:sz w:val="24"/>
          <w:szCs w:val="24"/>
          <w:lang w:val="ru-RU" w:eastAsia="uk-UA"/>
        </w:rPr>
        <w:t xml:space="preserve">: </w:t>
      </w:r>
      <w:hyperlink r:id="rId5" w:history="1">
        <w:r w:rsidRPr="00BE197E">
          <w:rPr>
            <w:rStyle w:val="a3"/>
            <w:rFonts w:ascii="IBM Plex Serif" w:eastAsia="Times New Roman" w:hAnsi="IBM Plex Serif" w:cs="Times New Roman"/>
            <w:sz w:val="24"/>
            <w:szCs w:val="24"/>
            <w:lang w:val="en-US" w:eastAsia="uk-UA"/>
          </w:rPr>
          <w:t>kh</w:t>
        </w:r>
        <w:r w:rsidRPr="00A30795">
          <w:rPr>
            <w:rStyle w:val="a3"/>
            <w:rFonts w:ascii="IBM Plex Serif" w:eastAsia="Times New Roman" w:hAnsi="IBM Plex Serif" w:cs="Times New Roman"/>
            <w:sz w:val="24"/>
            <w:szCs w:val="24"/>
            <w:lang w:val="ru-RU" w:eastAsia="uk-UA"/>
          </w:rPr>
          <w:t>.</w:t>
        </w:r>
        <w:r w:rsidRPr="00BE197E">
          <w:rPr>
            <w:rStyle w:val="a3"/>
            <w:rFonts w:ascii="IBM Plex Serif" w:eastAsia="Times New Roman" w:hAnsi="IBM Plex Serif" w:cs="Times New Roman"/>
            <w:sz w:val="24"/>
            <w:szCs w:val="24"/>
            <w:lang w:val="en-US" w:eastAsia="uk-UA"/>
          </w:rPr>
          <w:t>official</w:t>
        </w:r>
        <w:r w:rsidRPr="00A30795">
          <w:rPr>
            <w:rStyle w:val="a3"/>
            <w:rFonts w:ascii="IBM Plex Serif" w:eastAsia="Times New Roman" w:hAnsi="IBM Plex Serif" w:cs="Times New Roman"/>
            <w:sz w:val="24"/>
            <w:szCs w:val="24"/>
            <w:lang w:val="ru-RU" w:eastAsia="uk-UA"/>
          </w:rPr>
          <w:t>@</w:t>
        </w:r>
        <w:r w:rsidRPr="00BE197E">
          <w:rPr>
            <w:rStyle w:val="a3"/>
            <w:rFonts w:ascii="IBM Plex Serif" w:eastAsia="Times New Roman" w:hAnsi="IBM Plex Serif" w:cs="Times New Roman"/>
            <w:sz w:val="24"/>
            <w:szCs w:val="24"/>
            <w:lang w:val="en-US" w:eastAsia="uk-UA"/>
          </w:rPr>
          <w:t>tax</w:t>
        </w:r>
        <w:r w:rsidRPr="00A30795">
          <w:rPr>
            <w:rStyle w:val="a3"/>
            <w:rFonts w:ascii="IBM Plex Serif" w:eastAsia="Times New Roman" w:hAnsi="IBM Plex Serif" w:cs="Times New Roman"/>
            <w:sz w:val="24"/>
            <w:szCs w:val="24"/>
            <w:lang w:val="ru-RU" w:eastAsia="uk-UA"/>
          </w:rPr>
          <w:t>.</w:t>
        </w:r>
        <w:r w:rsidRPr="00BE197E">
          <w:rPr>
            <w:rStyle w:val="a3"/>
            <w:rFonts w:ascii="IBM Plex Serif" w:eastAsia="Times New Roman" w:hAnsi="IBM Plex Serif" w:cs="Times New Roman"/>
            <w:sz w:val="24"/>
            <w:szCs w:val="24"/>
            <w:lang w:val="en-US" w:eastAsia="uk-UA"/>
          </w:rPr>
          <w:t>gov</w:t>
        </w:r>
        <w:r w:rsidRPr="00A30795">
          <w:rPr>
            <w:rStyle w:val="a3"/>
            <w:rFonts w:ascii="IBM Plex Serif" w:eastAsia="Times New Roman" w:hAnsi="IBM Plex Serif" w:cs="Times New Roman"/>
            <w:sz w:val="24"/>
            <w:szCs w:val="24"/>
            <w:lang w:val="ru-RU" w:eastAsia="uk-UA"/>
          </w:rPr>
          <w:t>.</w:t>
        </w:r>
        <w:r w:rsidRPr="00BE197E">
          <w:rPr>
            <w:rStyle w:val="a3"/>
            <w:rFonts w:ascii="IBM Plex Serif" w:eastAsia="Times New Roman" w:hAnsi="IBM Plex Serif" w:cs="Times New Roman"/>
            <w:sz w:val="24"/>
            <w:szCs w:val="24"/>
            <w:lang w:val="en-US" w:eastAsia="uk-UA"/>
          </w:rPr>
          <w:t>ua</w:t>
        </w:r>
      </w:hyperlink>
      <w:r w:rsidRPr="00A30795">
        <w:rPr>
          <w:rFonts w:ascii="IBM Plex Serif" w:eastAsia="Times New Roman" w:hAnsi="IBM Plex Serif" w:cs="Times New Roman"/>
          <w:sz w:val="24"/>
          <w:szCs w:val="24"/>
          <w:lang w:val="ru-RU" w:eastAsia="uk-UA"/>
        </w:rPr>
        <w:t xml:space="preserve">. </w:t>
      </w:r>
    </w:p>
    <w:p w:rsidR="00AB1931" w:rsidRPr="00A30795" w:rsidRDefault="00AB1931" w:rsidP="00AB1931">
      <w:pPr>
        <w:shd w:val="clear" w:color="auto" w:fill="FFFFFF"/>
        <w:spacing w:after="0" w:line="240" w:lineRule="auto"/>
        <w:ind w:firstLine="708"/>
        <w:jc w:val="both"/>
        <w:rPr>
          <w:rFonts w:ascii="IBM Plex Serif" w:eastAsia="Times New Roman" w:hAnsi="IBM Plex Serif" w:cs="Times New Roman"/>
          <w:sz w:val="24"/>
          <w:szCs w:val="24"/>
          <w:lang w:eastAsia="uk-UA"/>
        </w:rPr>
      </w:pPr>
      <w:r>
        <w:rPr>
          <w:rFonts w:ascii="IBM Plex Serif" w:eastAsia="Times New Roman" w:hAnsi="IBM Plex Serif" w:cs="Times New Roman"/>
          <w:sz w:val="24"/>
          <w:szCs w:val="24"/>
          <w:lang w:eastAsia="uk-UA"/>
        </w:rPr>
        <w:t>.</w:t>
      </w:r>
    </w:p>
    <w:p w:rsidR="00AB757E" w:rsidRPr="00F5149C" w:rsidRDefault="00AB757E" w:rsidP="00F5149C">
      <w:pPr>
        <w:shd w:val="clear" w:color="auto" w:fill="FFFFFF"/>
        <w:spacing w:after="0" w:line="240" w:lineRule="auto"/>
        <w:jc w:val="right"/>
        <w:rPr>
          <w:rFonts w:ascii="IBM Plex Serif" w:eastAsia="Times New Roman" w:hAnsi="IBM Plex Serif" w:cs="Times New Roman"/>
          <w:sz w:val="24"/>
          <w:szCs w:val="24"/>
          <w:lang w:eastAsia="uk-UA"/>
        </w:rPr>
      </w:pPr>
      <w:r w:rsidRPr="00F5149C">
        <w:rPr>
          <w:rFonts w:ascii="IBM Plex Serif" w:eastAsia="Times New Roman" w:hAnsi="IBM Plex Serif" w:cs="Times New Roman"/>
          <w:sz w:val="24"/>
          <w:szCs w:val="24"/>
          <w:lang w:eastAsia="uk-UA"/>
        </w:rPr>
        <w:t>Додаток 1</w:t>
      </w:r>
      <w:r w:rsidRPr="00F5149C">
        <w:rPr>
          <w:rFonts w:ascii="IBM Plex Serif" w:eastAsia="Times New Roman" w:hAnsi="IBM Plex Serif" w:cs="Times New Roman"/>
          <w:sz w:val="24"/>
          <w:szCs w:val="24"/>
          <w:lang w:eastAsia="uk-UA"/>
        </w:rPr>
        <w:br/>
        <w:t>до Порядку зарахування у рахунок майбутніх платежів єдиного внеску на загальнообов'язкове державне соціальне страхування або повернення надміру та/або помилково сплачених коштів</w:t>
      </w:r>
      <w:r w:rsidRPr="00F5149C">
        <w:rPr>
          <w:rFonts w:ascii="IBM Plex Serif" w:eastAsia="Times New Roman" w:hAnsi="IBM Plex Serif" w:cs="Times New Roman"/>
          <w:sz w:val="24"/>
          <w:szCs w:val="24"/>
          <w:lang w:eastAsia="uk-UA"/>
        </w:rPr>
        <w:br/>
        <w:t>(пункт 6)</w:t>
      </w:r>
    </w:p>
    <w:p w:rsidR="00AB757E" w:rsidRPr="0000186A" w:rsidRDefault="00AB757E" w:rsidP="0000186A">
      <w:pPr>
        <w:shd w:val="clear" w:color="auto" w:fill="FFFFFF"/>
        <w:spacing w:after="0" w:line="240" w:lineRule="auto"/>
        <w:jc w:val="center"/>
        <w:rPr>
          <w:rFonts w:ascii="IBM Plex Serif" w:eastAsia="Times New Roman" w:hAnsi="IBM Plex Serif" w:cs="Times New Roman"/>
          <w:b/>
          <w:sz w:val="24"/>
          <w:szCs w:val="24"/>
          <w:lang w:eastAsia="uk-UA"/>
        </w:rPr>
      </w:pPr>
      <w:r w:rsidRPr="0000186A">
        <w:rPr>
          <w:rFonts w:ascii="IBM Plex Serif" w:eastAsia="Times New Roman" w:hAnsi="IBM Plex Serif" w:cs="Times New Roman"/>
          <w:b/>
          <w:sz w:val="24"/>
          <w:szCs w:val="24"/>
          <w:lang w:eastAsia="uk-UA"/>
        </w:rPr>
        <w:t>Форма</w:t>
      </w:r>
      <w:r w:rsidR="0000186A" w:rsidRPr="0000186A">
        <w:rPr>
          <w:rFonts w:ascii="IBM Plex Serif" w:eastAsia="Times New Roman" w:hAnsi="IBM Plex Serif" w:cs="Times New Roman"/>
          <w:b/>
          <w:sz w:val="24"/>
          <w:szCs w:val="24"/>
          <w:lang w:eastAsia="uk-UA"/>
        </w:rPr>
        <w:t xml:space="preserve"> </w:t>
      </w:r>
    </w:p>
    <w:p w:rsidR="00AB757E" w:rsidRPr="00F5149C" w:rsidRDefault="00AB757E" w:rsidP="00F5149C">
      <w:pPr>
        <w:shd w:val="clear" w:color="auto" w:fill="FFFFFF"/>
        <w:spacing w:after="0" w:line="240" w:lineRule="auto"/>
        <w:jc w:val="center"/>
        <w:outlineLvl w:val="2"/>
        <w:rPr>
          <w:rFonts w:ascii="inherit" w:eastAsia="Times New Roman" w:hAnsi="inherit" w:cs="Times New Roman"/>
          <w:b/>
          <w:bCs/>
          <w:sz w:val="30"/>
          <w:szCs w:val="30"/>
          <w:lang w:eastAsia="uk-UA"/>
        </w:rPr>
      </w:pPr>
      <w:r w:rsidRPr="00F5149C">
        <w:rPr>
          <w:rFonts w:ascii="inherit" w:eastAsia="Times New Roman" w:hAnsi="inherit" w:cs="Times New Roman"/>
          <w:b/>
          <w:bCs/>
          <w:sz w:val="30"/>
          <w:szCs w:val="30"/>
          <w:lang w:eastAsia="uk-UA"/>
        </w:rPr>
        <w:t>Заява</w:t>
      </w:r>
      <w:r w:rsidR="0000186A">
        <w:rPr>
          <w:rFonts w:ascii="inherit" w:eastAsia="Times New Roman" w:hAnsi="inherit" w:cs="Times New Roman"/>
          <w:b/>
          <w:bCs/>
          <w:sz w:val="30"/>
          <w:szCs w:val="30"/>
          <w:lang w:eastAsia="uk-UA"/>
        </w:rPr>
        <w:t xml:space="preserve"> </w:t>
      </w:r>
      <w:r w:rsidRPr="00F5149C">
        <w:rPr>
          <w:rFonts w:ascii="inherit" w:eastAsia="Times New Roman" w:hAnsi="inherit" w:cs="Times New Roman"/>
          <w:b/>
          <w:bCs/>
          <w:sz w:val="30"/>
          <w:szCs w:val="30"/>
          <w:lang w:eastAsia="uk-UA"/>
        </w:rPr>
        <w:t xml:space="preserve">про повернення коштів з рахунків </w:t>
      </w:r>
      <w:r w:rsidR="0000186A">
        <w:rPr>
          <w:rFonts w:ascii="inherit" w:eastAsia="Times New Roman" w:hAnsi="inherit" w:cs="Times New Roman"/>
          <w:b/>
          <w:bCs/>
          <w:sz w:val="30"/>
          <w:szCs w:val="30"/>
          <w:lang w:eastAsia="uk-UA"/>
        </w:rPr>
        <w:t>3556</w:t>
      </w:r>
    </w:p>
    <w:tbl>
      <w:tblPr>
        <w:tblW w:w="50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5"/>
        <w:gridCol w:w="3028"/>
        <w:gridCol w:w="2555"/>
        <w:gridCol w:w="3499"/>
        <w:gridCol w:w="378"/>
      </w:tblGrid>
      <w:tr w:rsidR="00F5149C" w:rsidRPr="00F5149C" w:rsidTr="0000186A">
        <w:trPr>
          <w:jc w:val="center"/>
        </w:trPr>
        <w:tc>
          <w:tcPr>
            <w:tcW w:w="1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N</w:t>
            </w:r>
          </w:p>
        </w:tc>
        <w:tc>
          <w:tcPr>
            <w:tcW w:w="4899"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Реквізит</w:t>
            </w:r>
          </w:p>
        </w:tc>
      </w:tr>
      <w:tr w:rsidR="00F5149C" w:rsidRPr="00F5149C" w:rsidTr="0000186A">
        <w:trPr>
          <w:jc w:val="center"/>
        </w:trPr>
        <w:tc>
          <w:tcPr>
            <w:tcW w:w="1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1</w:t>
            </w:r>
          </w:p>
        </w:tc>
        <w:tc>
          <w:tcPr>
            <w:tcW w:w="4899"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00186A" w:rsidP="0000186A">
            <w:pPr>
              <w:spacing w:after="0" w:line="240" w:lineRule="auto"/>
              <w:rPr>
                <w:rFonts w:eastAsia="Times New Roman" w:cs="Times New Roman"/>
                <w:sz w:val="24"/>
                <w:szCs w:val="24"/>
                <w:lang w:eastAsia="uk-UA"/>
              </w:rPr>
            </w:pPr>
            <w:r>
              <w:rPr>
                <w:rFonts w:eastAsia="Times New Roman" w:cs="Times New Roman"/>
                <w:sz w:val="24"/>
                <w:szCs w:val="24"/>
                <w:lang w:eastAsia="uk-UA"/>
              </w:rPr>
              <w:t>Дата з</w:t>
            </w:r>
            <w:r w:rsidR="00AB757E" w:rsidRPr="00F5149C">
              <w:rPr>
                <w:rFonts w:eastAsia="Times New Roman" w:cs="Times New Roman"/>
                <w:sz w:val="24"/>
                <w:szCs w:val="24"/>
                <w:lang w:eastAsia="uk-UA"/>
              </w:rPr>
              <w:t>аяви                                                            </w:t>
            </w:r>
            <w:r w:rsidR="00AB757E" w:rsidRPr="00F5149C">
              <w:rPr>
                <w:rFonts w:eastAsia="Times New Roman" w:cs="Times New Roman"/>
                <w:noProof/>
                <w:sz w:val="24"/>
                <w:szCs w:val="24"/>
                <w:lang w:eastAsia="uk-UA"/>
              </w:rPr>
              <w:drawing>
                <wp:inline distT="0" distB="0" distL="0" distR="0">
                  <wp:extent cx="2516505" cy="285115"/>
                  <wp:effectExtent l="0" t="0" r="0" b="635"/>
                  <wp:docPr id="17" name="Рисунок 17" descr="https://ips.ligazakon.net/l_flib1.nsf/LookupFiles/Re36807_IMG_001.gif/$file/Re36807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s.ligazakon.net/l_flib1.nsf/LookupFiles/Re36807_IMG_001.gif/$file/Re36807_IMG_001.gif"/>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16505" cy="285115"/>
                          </a:xfrm>
                          <a:prstGeom prst="rect">
                            <a:avLst/>
                          </a:prstGeom>
                          <a:noFill/>
                          <a:ln>
                            <a:noFill/>
                          </a:ln>
                        </pic:spPr>
                      </pic:pic>
                    </a:graphicData>
                  </a:graphic>
                </wp:inline>
              </w:drawing>
            </w:r>
          </w:p>
        </w:tc>
      </w:tr>
      <w:tr w:rsidR="00F5149C" w:rsidRPr="00F5149C" w:rsidTr="0000186A">
        <w:trPr>
          <w:jc w:val="center"/>
        </w:trPr>
        <w:tc>
          <w:tcPr>
            <w:tcW w:w="101"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2</w:t>
            </w:r>
          </w:p>
        </w:tc>
        <w:tc>
          <w:tcPr>
            <w:tcW w:w="4899"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Найменування органу ДПС, куди подається Заява</w:t>
            </w:r>
          </w:p>
        </w:tc>
      </w:tr>
      <w:tr w:rsidR="00F5149C" w:rsidRPr="00F5149C" w:rsidTr="0000186A">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B757E" w:rsidRPr="00F5149C" w:rsidRDefault="00AB757E" w:rsidP="00AB757E">
            <w:pPr>
              <w:spacing w:after="0" w:line="240" w:lineRule="auto"/>
              <w:rPr>
                <w:rFonts w:eastAsia="Times New Roman" w:cs="Times New Roman"/>
                <w:sz w:val="24"/>
                <w:szCs w:val="24"/>
                <w:lang w:eastAsia="uk-UA"/>
              </w:rPr>
            </w:pPr>
          </w:p>
        </w:tc>
        <w:tc>
          <w:tcPr>
            <w:tcW w:w="4899"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r>
      <w:tr w:rsidR="00F5149C" w:rsidRPr="00F5149C" w:rsidTr="0000186A">
        <w:trPr>
          <w:jc w:val="center"/>
        </w:trPr>
        <w:tc>
          <w:tcPr>
            <w:tcW w:w="1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3</w:t>
            </w:r>
          </w:p>
        </w:tc>
        <w:tc>
          <w:tcPr>
            <w:tcW w:w="4899"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Код згідно з ЄДРПОУ Платника - юридичної особи або реєстраційний номер облікової картки Платника - фізичної особи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tbl>
            <w:tblPr>
              <w:tblW w:w="25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71"/>
              <w:gridCol w:w="471"/>
              <w:gridCol w:w="471"/>
              <w:gridCol w:w="471"/>
              <w:gridCol w:w="471"/>
              <w:gridCol w:w="472"/>
              <w:gridCol w:w="472"/>
              <w:gridCol w:w="472"/>
              <w:gridCol w:w="472"/>
              <w:gridCol w:w="472"/>
            </w:tblGrid>
            <w:tr w:rsidR="00F5149C" w:rsidRPr="00F5149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r>
          </w:tbl>
          <w:p w:rsidR="00AB757E" w:rsidRPr="00F5149C" w:rsidRDefault="00AB757E" w:rsidP="00AB757E">
            <w:pPr>
              <w:spacing w:after="0" w:line="240" w:lineRule="auto"/>
              <w:rPr>
                <w:rFonts w:eastAsia="Times New Roman" w:cs="Times New Roman"/>
                <w:sz w:val="24"/>
                <w:szCs w:val="24"/>
                <w:lang w:eastAsia="uk-UA"/>
              </w:rPr>
            </w:pPr>
          </w:p>
        </w:tc>
      </w:tr>
      <w:tr w:rsidR="00F5149C" w:rsidRPr="00F5149C" w:rsidTr="0000186A">
        <w:trPr>
          <w:jc w:val="center"/>
        </w:trPr>
        <w:tc>
          <w:tcPr>
            <w:tcW w:w="101"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4</w:t>
            </w:r>
          </w:p>
        </w:tc>
        <w:tc>
          <w:tcPr>
            <w:tcW w:w="4899"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Найменування або прізвище, ім'я, по батькові (за наявності) (для фізичних осіб) Платника:</w:t>
            </w:r>
          </w:p>
        </w:tc>
      </w:tr>
      <w:tr w:rsidR="00F5149C" w:rsidRPr="00F5149C" w:rsidTr="0000186A">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B757E" w:rsidRPr="00F5149C" w:rsidRDefault="00AB757E" w:rsidP="00AB757E">
            <w:pPr>
              <w:spacing w:after="0" w:line="240" w:lineRule="auto"/>
              <w:rPr>
                <w:rFonts w:eastAsia="Times New Roman" w:cs="Times New Roman"/>
                <w:sz w:val="24"/>
                <w:szCs w:val="24"/>
                <w:lang w:eastAsia="uk-UA"/>
              </w:rPr>
            </w:pPr>
          </w:p>
        </w:tc>
        <w:tc>
          <w:tcPr>
            <w:tcW w:w="4899"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r>
      <w:tr w:rsidR="00F5149C" w:rsidRPr="00F5149C" w:rsidTr="0000186A">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B757E" w:rsidRPr="00F5149C" w:rsidRDefault="00AB757E" w:rsidP="00AB757E">
            <w:pPr>
              <w:spacing w:after="0" w:line="240" w:lineRule="auto"/>
              <w:rPr>
                <w:rFonts w:eastAsia="Times New Roman" w:cs="Times New Roman"/>
                <w:sz w:val="24"/>
                <w:szCs w:val="24"/>
                <w:lang w:eastAsia="uk-UA"/>
              </w:rPr>
            </w:pPr>
          </w:p>
        </w:tc>
        <w:tc>
          <w:tcPr>
            <w:tcW w:w="4899"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r>
      <w:tr w:rsidR="00F5149C" w:rsidRPr="00F5149C" w:rsidTr="0000186A">
        <w:trPr>
          <w:jc w:val="center"/>
        </w:trPr>
        <w:tc>
          <w:tcPr>
            <w:tcW w:w="1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5</w:t>
            </w:r>
          </w:p>
        </w:tc>
        <w:tc>
          <w:tcPr>
            <w:tcW w:w="4899"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Рахунок, на який було сплачено кошти</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77"/>
              <w:gridCol w:w="377"/>
              <w:gridCol w:w="377"/>
              <w:gridCol w:w="377"/>
              <w:gridCol w:w="377"/>
              <w:gridCol w:w="283"/>
              <w:gridCol w:w="377"/>
              <w:gridCol w:w="283"/>
              <w:gridCol w:w="283"/>
              <w:gridCol w:w="377"/>
              <w:gridCol w:w="283"/>
              <w:gridCol w:w="283"/>
              <w:gridCol w:w="377"/>
              <w:gridCol w:w="283"/>
              <w:gridCol w:w="283"/>
              <w:gridCol w:w="377"/>
              <w:gridCol w:w="283"/>
              <w:gridCol w:w="283"/>
              <w:gridCol w:w="377"/>
              <w:gridCol w:w="283"/>
              <w:gridCol w:w="283"/>
              <w:gridCol w:w="377"/>
              <w:gridCol w:w="283"/>
              <w:gridCol w:w="283"/>
              <w:gridCol w:w="377"/>
              <w:gridCol w:w="283"/>
              <w:gridCol w:w="283"/>
              <w:gridCol w:w="377"/>
              <w:gridCol w:w="283"/>
            </w:tblGrid>
            <w:tr w:rsidR="00F5149C" w:rsidRPr="00F5149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r>
          </w:tbl>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br w:type="textWrapping" w:clear="all"/>
            </w:r>
          </w:p>
        </w:tc>
      </w:tr>
      <w:tr w:rsidR="00F5149C" w:rsidRPr="00F5149C" w:rsidTr="0000186A">
        <w:trPr>
          <w:jc w:val="center"/>
        </w:trPr>
        <w:tc>
          <w:tcPr>
            <w:tcW w:w="101"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6</w:t>
            </w:r>
          </w:p>
        </w:tc>
        <w:tc>
          <w:tcPr>
            <w:tcW w:w="4899"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Реквізити розрахункового документа</w:t>
            </w:r>
          </w:p>
        </w:tc>
      </w:tr>
      <w:tr w:rsidR="00F5149C" w:rsidRPr="00F5149C" w:rsidTr="0000186A">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B757E" w:rsidRPr="00F5149C" w:rsidRDefault="00AB757E" w:rsidP="00AB757E">
            <w:pPr>
              <w:spacing w:after="0" w:line="240" w:lineRule="auto"/>
              <w:rPr>
                <w:rFonts w:eastAsia="Times New Roman" w:cs="Times New Roman"/>
                <w:sz w:val="24"/>
                <w:szCs w:val="24"/>
                <w:lang w:eastAsia="uk-UA"/>
              </w:rPr>
            </w:pPr>
          </w:p>
        </w:tc>
        <w:tc>
          <w:tcPr>
            <w:tcW w:w="4899"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00186A">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6.1. дата        </w:t>
            </w:r>
            <w:r w:rsidRPr="00F5149C">
              <w:rPr>
                <w:rFonts w:eastAsia="Times New Roman" w:cs="Times New Roman"/>
                <w:noProof/>
                <w:sz w:val="24"/>
                <w:szCs w:val="24"/>
                <w:lang w:eastAsia="uk-UA"/>
              </w:rPr>
              <w:drawing>
                <wp:inline distT="0" distB="0" distL="0" distR="0">
                  <wp:extent cx="2516505" cy="285115"/>
                  <wp:effectExtent l="0" t="0" r="0" b="635"/>
                  <wp:docPr id="16" name="Рисунок 16" descr="https://ips.ligazakon.net/l_flib1.nsf/LookupFiles/RE36807_IMG_001.GIF/$file/RE36807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s.ligazakon.net/l_flib1.nsf/LookupFiles/RE36807_IMG_001.GIF/$file/RE36807_IMG_001.GIF"/>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16505" cy="285115"/>
                          </a:xfrm>
                          <a:prstGeom prst="rect">
                            <a:avLst/>
                          </a:prstGeom>
                          <a:noFill/>
                          <a:ln>
                            <a:noFill/>
                          </a:ln>
                        </pic:spPr>
                      </pic:pic>
                    </a:graphicData>
                  </a:graphic>
                </wp:inline>
              </w:drawing>
            </w:r>
          </w:p>
        </w:tc>
      </w:tr>
      <w:tr w:rsidR="00F5149C" w:rsidRPr="00F5149C" w:rsidTr="0000186A">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B757E" w:rsidRPr="00F5149C" w:rsidRDefault="00AB757E" w:rsidP="00AB757E">
            <w:pPr>
              <w:spacing w:after="0" w:line="240" w:lineRule="auto"/>
              <w:rPr>
                <w:rFonts w:eastAsia="Times New Roman" w:cs="Times New Roman"/>
                <w:sz w:val="24"/>
                <w:szCs w:val="24"/>
                <w:lang w:eastAsia="uk-UA"/>
              </w:rPr>
            </w:pPr>
          </w:p>
        </w:tc>
        <w:tc>
          <w:tcPr>
            <w:tcW w:w="4899"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00186A">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6.2. N                                                   </w:t>
            </w:r>
            <w:r w:rsidRPr="00F5149C">
              <w:rPr>
                <w:rFonts w:eastAsia="Times New Roman" w:cs="Times New Roman"/>
                <w:noProof/>
                <w:sz w:val="24"/>
                <w:szCs w:val="24"/>
                <w:lang w:eastAsia="uk-UA"/>
              </w:rPr>
              <w:drawing>
                <wp:inline distT="0" distB="0" distL="0" distR="0">
                  <wp:extent cx="2019300" cy="285115"/>
                  <wp:effectExtent l="0" t="0" r="0" b="635"/>
                  <wp:docPr id="15" name="Рисунок 15" descr="https://ips.ligazakon.net/l_flib1.nsf/LookupFiles/Re36807_IMG_002.gif/$file/Re36807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s.ligazakon.net/l_flib1.nsf/LookupFiles/Re36807_IMG_002.gif/$file/Re36807_IMG_002.gi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9300" cy="285115"/>
                          </a:xfrm>
                          <a:prstGeom prst="rect">
                            <a:avLst/>
                          </a:prstGeom>
                          <a:noFill/>
                          <a:ln>
                            <a:noFill/>
                          </a:ln>
                        </pic:spPr>
                      </pic:pic>
                    </a:graphicData>
                  </a:graphic>
                </wp:inline>
              </w:drawing>
            </w:r>
          </w:p>
        </w:tc>
      </w:tr>
      <w:tr w:rsidR="00F5149C" w:rsidRPr="00F5149C" w:rsidTr="0000186A">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B757E" w:rsidRPr="00F5149C" w:rsidRDefault="00AB757E" w:rsidP="00AB757E">
            <w:pPr>
              <w:spacing w:after="0" w:line="240" w:lineRule="auto"/>
              <w:rPr>
                <w:rFonts w:eastAsia="Times New Roman" w:cs="Times New Roman"/>
                <w:sz w:val="24"/>
                <w:szCs w:val="24"/>
                <w:lang w:eastAsia="uk-UA"/>
              </w:rPr>
            </w:pPr>
          </w:p>
        </w:tc>
        <w:tc>
          <w:tcPr>
            <w:tcW w:w="4899"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F5149C">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xml:space="preserve">6.3. сума (грн, коп.)   </w:t>
            </w:r>
            <w:r w:rsidR="00F5149C">
              <w:rPr>
                <w:rFonts w:eastAsia="Times New Roman" w:cs="Times New Roman"/>
                <w:sz w:val="24"/>
                <w:szCs w:val="24"/>
                <w:lang w:eastAsia="uk-UA"/>
              </w:rPr>
              <w:t xml:space="preserve">                  </w:t>
            </w:r>
            <w:r w:rsidRPr="00F5149C">
              <w:rPr>
                <w:rFonts w:eastAsia="Times New Roman" w:cs="Times New Roman"/>
                <w:sz w:val="24"/>
                <w:szCs w:val="24"/>
                <w:lang w:eastAsia="uk-UA"/>
              </w:rPr>
              <w:t>                       </w:t>
            </w:r>
            <w:r w:rsidRPr="00F5149C">
              <w:rPr>
                <w:rFonts w:eastAsia="Times New Roman" w:cs="Times New Roman"/>
                <w:noProof/>
                <w:sz w:val="24"/>
                <w:szCs w:val="24"/>
                <w:lang w:eastAsia="uk-UA"/>
              </w:rPr>
              <w:drawing>
                <wp:inline distT="0" distB="0" distL="0" distR="0">
                  <wp:extent cx="3006725" cy="285115"/>
                  <wp:effectExtent l="0" t="0" r="3175" b="635"/>
                  <wp:docPr id="14" name="Рисунок 14" descr="https://ips.ligazakon.net/l_flib1.nsf/LookupFiles/Re36807_IMG_003.gif/$file/Re36807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ps.ligazakon.net/l_flib1.nsf/LookupFiles/Re36807_IMG_003.gif/$file/Re36807_IMG_003.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06725" cy="285115"/>
                          </a:xfrm>
                          <a:prstGeom prst="rect">
                            <a:avLst/>
                          </a:prstGeom>
                          <a:noFill/>
                          <a:ln>
                            <a:noFill/>
                          </a:ln>
                        </pic:spPr>
                      </pic:pic>
                    </a:graphicData>
                  </a:graphic>
                </wp:inline>
              </w:drawing>
            </w:r>
          </w:p>
        </w:tc>
      </w:tr>
      <w:tr w:rsidR="00F5149C" w:rsidRPr="00F5149C" w:rsidTr="0000186A">
        <w:trPr>
          <w:jc w:val="center"/>
        </w:trPr>
        <w:tc>
          <w:tcPr>
            <w:tcW w:w="1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7</w:t>
            </w:r>
          </w:p>
        </w:tc>
        <w:tc>
          <w:tcPr>
            <w:tcW w:w="4899"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F5149C">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Сума, що підлягає поверненню          </w:t>
            </w:r>
            <w:r w:rsidR="00F5149C">
              <w:rPr>
                <w:rFonts w:eastAsia="Times New Roman" w:cs="Times New Roman"/>
                <w:sz w:val="24"/>
                <w:szCs w:val="24"/>
                <w:lang w:eastAsia="uk-UA"/>
              </w:rPr>
              <w:t xml:space="preserve">   </w:t>
            </w:r>
            <w:r w:rsidRPr="00F5149C">
              <w:rPr>
                <w:rFonts w:eastAsia="Times New Roman" w:cs="Times New Roman"/>
                <w:sz w:val="24"/>
                <w:szCs w:val="24"/>
                <w:lang w:eastAsia="uk-UA"/>
              </w:rPr>
              <w:t xml:space="preserve">            </w:t>
            </w:r>
            <w:r w:rsidRPr="00F5149C">
              <w:rPr>
                <w:rFonts w:eastAsia="Times New Roman" w:cs="Times New Roman"/>
                <w:noProof/>
                <w:sz w:val="24"/>
                <w:szCs w:val="24"/>
                <w:lang w:eastAsia="uk-UA"/>
              </w:rPr>
              <w:drawing>
                <wp:inline distT="0" distB="0" distL="0" distR="0">
                  <wp:extent cx="3006725" cy="285115"/>
                  <wp:effectExtent l="0" t="0" r="3175" b="635"/>
                  <wp:docPr id="13" name="Рисунок 13" descr="https://ips.ligazakon.net/l_flib1.nsf/LookupFiles/RE36807_IMG_003.GIF/$file/RE36807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ps.ligazakon.net/l_flib1.nsf/LookupFiles/RE36807_IMG_003.GIF/$file/RE36807_IMG_003.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06725" cy="285115"/>
                          </a:xfrm>
                          <a:prstGeom prst="rect">
                            <a:avLst/>
                          </a:prstGeom>
                          <a:noFill/>
                          <a:ln>
                            <a:noFill/>
                          </a:ln>
                        </pic:spPr>
                      </pic:pic>
                    </a:graphicData>
                  </a:graphic>
                </wp:inline>
              </w:drawing>
            </w:r>
            <w:r w:rsidRPr="00F5149C">
              <w:rPr>
                <w:rFonts w:eastAsia="Times New Roman" w:cs="Times New Roman"/>
                <w:sz w:val="24"/>
                <w:szCs w:val="24"/>
                <w:lang w:eastAsia="uk-UA"/>
              </w:rPr>
              <w:br/>
              <w:t>(грн, коп.)</w:t>
            </w:r>
          </w:p>
        </w:tc>
      </w:tr>
      <w:tr w:rsidR="00F5149C" w:rsidRPr="00F5149C" w:rsidTr="0000186A">
        <w:trPr>
          <w:jc w:val="center"/>
        </w:trPr>
        <w:tc>
          <w:tcPr>
            <w:tcW w:w="101"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8</w:t>
            </w:r>
          </w:p>
        </w:tc>
        <w:tc>
          <w:tcPr>
            <w:tcW w:w="4899"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Напрям перерахування надміру та/або помилково сплачених коштів, що повертаються:</w:t>
            </w:r>
            <w:r w:rsidRPr="00F5149C">
              <w:rPr>
                <w:rFonts w:eastAsia="Times New Roman" w:cs="Times New Roman"/>
                <w:sz w:val="24"/>
                <w:szCs w:val="24"/>
                <w:lang w:eastAsia="uk-UA"/>
              </w:rPr>
              <w:br/>
            </w:r>
            <w:r w:rsidRPr="00F5149C">
              <w:rPr>
                <w:rFonts w:eastAsia="Times New Roman" w:cs="Times New Roman"/>
                <w:sz w:val="24"/>
                <w:szCs w:val="24"/>
                <w:lang w:eastAsia="uk-UA"/>
              </w:rPr>
              <w:lastRenderedPageBreak/>
              <w:t>(обрати потрібне)</w:t>
            </w:r>
          </w:p>
        </w:tc>
      </w:tr>
      <w:tr w:rsidR="00F5149C" w:rsidRPr="00F5149C" w:rsidTr="0000186A">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B757E" w:rsidRPr="00F5149C" w:rsidRDefault="00AB757E" w:rsidP="00AB757E">
            <w:pPr>
              <w:spacing w:after="0" w:line="240" w:lineRule="auto"/>
              <w:rPr>
                <w:rFonts w:eastAsia="Times New Roman" w:cs="Times New Roman"/>
                <w:sz w:val="24"/>
                <w:szCs w:val="24"/>
                <w:lang w:eastAsia="uk-UA"/>
              </w:rPr>
            </w:pPr>
          </w:p>
        </w:tc>
        <w:tc>
          <w:tcPr>
            <w:tcW w:w="4703"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F5149C">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xml:space="preserve">8.1. на поточний рахунок Платника у банку                                                     </w:t>
            </w:r>
            <w:r w:rsidR="00F5149C">
              <w:rPr>
                <w:rFonts w:eastAsia="Times New Roman" w:cs="Times New Roman"/>
                <w:sz w:val="24"/>
                <w:szCs w:val="24"/>
                <w:lang w:eastAsia="uk-UA"/>
              </w:rPr>
              <w:t xml:space="preserve">   </w:t>
            </w:r>
            <w:r w:rsidRPr="00F5149C">
              <w:rPr>
                <w:rFonts w:eastAsia="Times New Roman" w:cs="Times New Roman"/>
                <w:sz w:val="24"/>
                <w:szCs w:val="24"/>
                <w:lang w:eastAsia="uk-UA"/>
              </w:rPr>
              <w:t>  </w:t>
            </w:r>
            <w:r w:rsidRPr="00F5149C">
              <w:rPr>
                <w:rFonts w:eastAsia="Times New Roman" w:cs="Times New Roman"/>
                <w:noProof/>
                <w:sz w:val="24"/>
                <w:szCs w:val="24"/>
                <w:lang w:eastAsia="uk-UA"/>
              </w:rPr>
              <w:drawing>
                <wp:inline distT="0" distB="0" distL="0" distR="0">
                  <wp:extent cx="285115" cy="285115"/>
                  <wp:effectExtent l="0" t="0" r="635" b="635"/>
                  <wp:docPr id="12" name="Рисунок 12" descr="https://ips.ligazakon.net/l_flib1.nsf/LookupFiles/Re36807_IMG_004.gif/$file/Re36807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ps.ligazakon.net/l_flib1.nsf/LookupFiles/Re36807_IMG_004.gif/$file/Re36807_IMG_004.gi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115" cy="285115"/>
                          </a:xfrm>
                          <a:prstGeom prst="rect">
                            <a:avLst/>
                          </a:prstGeom>
                          <a:noFill/>
                          <a:ln>
                            <a:noFill/>
                          </a:ln>
                        </pic:spPr>
                      </pic:pic>
                    </a:graphicData>
                  </a:graphic>
                </wp:inline>
              </w:drawing>
            </w:r>
          </w:p>
        </w:tc>
        <w:tc>
          <w:tcPr>
            <w:tcW w:w="0" w:type="auto"/>
            <w:shd w:val="clear" w:color="auto" w:fill="auto"/>
            <w:hideMark/>
          </w:tcPr>
          <w:p w:rsidR="00AB757E" w:rsidRPr="00F5149C" w:rsidRDefault="00AB757E" w:rsidP="00AB757E">
            <w:pPr>
              <w:spacing w:after="0" w:line="240" w:lineRule="auto"/>
              <w:rPr>
                <w:rFonts w:eastAsia="Times New Roman" w:cs="Times New Roman"/>
                <w:sz w:val="20"/>
                <w:szCs w:val="20"/>
                <w:lang w:eastAsia="uk-UA"/>
              </w:rPr>
            </w:pPr>
          </w:p>
        </w:tc>
      </w:tr>
      <w:tr w:rsidR="00F5149C" w:rsidRPr="00F5149C" w:rsidTr="0000186A">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B757E" w:rsidRPr="00F5149C" w:rsidRDefault="00AB757E" w:rsidP="00AB757E">
            <w:pPr>
              <w:spacing w:after="0" w:line="240" w:lineRule="auto"/>
              <w:rPr>
                <w:rFonts w:eastAsia="Times New Roman" w:cs="Times New Roman"/>
                <w:sz w:val="24"/>
                <w:szCs w:val="24"/>
                <w:lang w:eastAsia="uk-UA"/>
              </w:rPr>
            </w:pPr>
          </w:p>
        </w:tc>
        <w:tc>
          <w:tcPr>
            <w:tcW w:w="4703"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xml:space="preserve">8.2. на рахунок 3556                                                                                          </w:t>
            </w:r>
            <w:r w:rsidR="00F5149C">
              <w:rPr>
                <w:rFonts w:eastAsia="Times New Roman" w:cs="Times New Roman"/>
                <w:sz w:val="24"/>
                <w:szCs w:val="24"/>
                <w:lang w:eastAsia="uk-UA"/>
              </w:rPr>
              <w:t xml:space="preserve"> </w:t>
            </w:r>
            <w:r w:rsidRPr="00F5149C">
              <w:rPr>
                <w:rFonts w:eastAsia="Times New Roman" w:cs="Times New Roman"/>
                <w:sz w:val="24"/>
                <w:szCs w:val="24"/>
                <w:lang w:eastAsia="uk-UA"/>
              </w:rPr>
              <w:t>       </w:t>
            </w:r>
            <w:r w:rsidRPr="00F5149C">
              <w:rPr>
                <w:rFonts w:eastAsia="Times New Roman" w:cs="Times New Roman"/>
                <w:noProof/>
                <w:sz w:val="24"/>
                <w:szCs w:val="24"/>
                <w:lang w:eastAsia="uk-UA"/>
              </w:rPr>
              <w:drawing>
                <wp:inline distT="0" distB="0" distL="0" distR="0">
                  <wp:extent cx="285115" cy="285115"/>
                  <wp:effectExtent l="0" t="0" r="635" b="635"/>
                  <wp:docPr id="11" name="Рисунок 11" descr="https://ips.ligazakon.net/l_flib1.nsf/LookupFiles/RE36807_IMG_004.GIF/$file/RE36807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ps.ligazakon.net/l_flib1.nsf/LookupFiles/RE36807_IMG_004.GIF/$file/RE36807_IMG_004.GI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115" cy="285115"/>
                          </a:xfrm>
                          <a:prstGeom prst="rect">
                            <a:avLst/>
                          </a:prstGeom>
                          <a:noFill/>
                          <a:ln>
                            <a:noFill/>
                          </a:ln>
                        </pic:spPr>
                      </pic:pic>
                    </a:graphicData>
                  </a:graphic>
                </wp:inline>
              </w:drawing>
            </w:r>
          </w:p>
        </w:tc>
        <w:tc>
          <w:tcPr>
            <w:tcW w:w="0" w:type="auto"/>
            <w:shd w:val="clear" w:color="auto" w:fill="auto"/>
            <w:hideMark/>
          </w:tcPr>
          <w:p w:rsidR="00AB757E" w:rsidRPr="00F5149C" w:rsidRDefault="00AB757E" w:rsidP="00AB757E">
            <w:pPr>
              <w:spacing w:after="0" w:line="240" w:lineRule="auto"/>
              <w:rPr>
                <w:rFonts w:eastAsia="Times New Roman" w:cs="Times New Roman"/>
                <w:sz w:val="20"/>
                <w:szCs w:val="20"/>
                <w:lang w:eastAsia="uk-UA"/>
              </w:rPr>
            </w:pPr>
          </w:p>
        </w:tc>
      </w:tr>
      <w:tr w:rsidR="00F5149C" w:rsidRPr="00F5149C" w:rsidTr="0000186A">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B757E" w:rsidRPr="00F5149C" w:rsidRDefault="00AB757E" w:rsidP="00AB757E">
            <w:pPr>
              <w:spacing w:after="0" w:line="240" w:lineRule="auto"/>
              <w:rPr>
                <w:rFonts w:eastAsia="Times New Roman" w:cs="Times New Roman"/>
                <w:sz w:val="24"/>
                <w:szCs w:val="24"/>
                <w:lang w:eastAsia="uk-UA"/>
              </w:rPr>
            </w:pPr>
          </w:p>
        </w:tc>
        <w:tc>
          <w:tcPr>
            <w:tcW w:w="4703"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8.3. на єдиний рахунок                                                                                         </w:t>
            </w:r>
            <w:r w:rsidR="00F5149C">
              <w:rPr>
                <w:rFonts w:eastAsia="Times New Roman" w:cs="Times New Roman"/>
                <w:sz w:val="24"/>
                <w:szCs w:val="24"/>
                <w:lang w:eastAsia="uk-UA"/>
              </w:rPr>
              <w:t xml:space="preserve">  </w:t>
            </w:r>
            <w:r w:rsidRPr="00F5149C">
              <w:rPr>
                <w:rFonts w:eastAsia="Times New Roman" w:cs="Times New Roman"/>
                <w:sz w:val="24"/>
                <w:szCs w:val="24"/>
                <w:lang w:eastAsia="uk-UA"/>
              </w:rPr>
              <w:t xml:space="preserve">   </w:t>
            </w:r>
            <w:r w:rsidRPr="00F5149C">
              <w:rPr>
                <w:rFonts w:eastAsia="Times New Roman" w:cs="Times New Roman"/>
                <w:noProof/>
                <w:sz w:val="24"/>
                <w:szCs w:val="24"/>
                <w:lang w:eastAsia="uk-UA"/>
              </w:rPr>
              <w:drawing>
                <wp:inline distT="0" distB="0" distL="0" distR="0">
                  <wp:extent cx="285115" cy="285115"/>
                  <wp:effectExtent l="0" t="0" r="635" b="635"/>
                  <wp:docPr id="10" name="Рисунок 10" descr="https://ips.ligazakon.net/l_flib1.nsf/LookupFiles/RE36807_IMG_004.GIF/$file/RE36807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ps.ligazakon.net/l_flib1.nsf/LookupFiles/RE36807_IMG_004.GIF/$file/RE36807_IMG_004.GI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115" cy="285115"/>
                          </a:xfrm>
                          <a:prstGeom prst="rect">
                            <a:avLst/>
                          </a:prstGeom>
                          <a:noFill/>
                          <a:ln>
                            <a:noFill/>
                          </a:ln>
                        </pic:spPr>
                      </pic:pic>
                    </a:graphicData>
                  </a:graphic>
                </wp:inline>
              </w:drawing>
            </w:r>
          </w:p>
        </w:tc>
        <w:tc>
          <w:tcPr>
            <w:tcW w:w="0" w:type="auto"/>
            <w:shd w:val="clear" w:color="auto" w:fill="auto"/>
            <w:hideMark/>
          </w:tcPr>
          <w:p w:rsidR="00AB757E" w:rsidRPr="00F5149C" w:rsidRDefault="00AB757E" w:rsidP="00AB757E">
            <w:pPr>
              <w:spacing w:after="0" w:line="240" w:lineRule="auto"/>
              <w:rPr>
                <w:rFonts w:eastAsia="Times New Roman" w:cs="Times New Roman"/>
                <w:sz w:val="20"/>
                <w:szCs w:val="20"/>
                <w:lang w:eastAsia="uk-UA"/>
              </w:rPr>
            </w:pPr>
          </w:p>
        </w:tc>
      </w:tr>
      <w:tr w:rsidR="00F5149C" w:rsidRPr="00F5149C" w:rsidTr="0000186A">
        <w:trPr>
          <w:jc w:val="center"/>
        </w:trPr>
        <w:tc>
          <w:tcPr>
            <w:tcW w:w="1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9</w:t>
            </w:r>
          </w:p>
        </w:tc>
        <w:tc>
          <w:tcPr>
            <w:tcW w:w="4703"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Номер рахунку, на який повертаються кошти*</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61"/>
              <w:gridCol w:w="361"/>
              <w:gridCol w:w="361"/>
              <w:gridCol w:w="361"/>
              <w:gridCol w:w="361"/>
              <w:gridCol w:w="271"/>
              <w:gridCol w:w="361"/>
              <w:gridCol w:w="272"/>
              <w:gridCol w:w="272"/>
              <w:gridCol w:w="362"/>
              <w:gridCol w:w="272"/>
              <w:gridCol w:w="272"/>
              <w:gridCol w:w="362"/>
              <w:gridCol w:w="272"/>
              <w:gridCol w:w="272"/>
              <w:gridCol w:w="362"/>
              <w:gridCol w:w="272"/>
              <w:gridCol w:w="272"/>
              <w:gridCol w:w="362"/>
              <w:gridCol w:w="272"/>
              <w:gridCol w:w="272"/>
              <w:gridCol w:w="362"/>
              <w:gridCol w:w="272"/>
              <w:gridCol w:w="272"/>
              <w:gridCol w:w="362"/>
              <w:gridCol w:w="272"/>
              <w:gridCol w:w="272"/>
              <w:gridCol w:w="362"/>
              <w:gridCol w:w="272"/>
            </w:tblGrid>
            <w:tr w:rsidR="00F5149C" w:rsidRPr="00F5149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r>
          </w:tbl>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br w:type="textWrapping" w:clear="all"/>
            </w:r>
          </w:p>
        </w:tc>
        <w:tc>
          <w:tcPr>
            <w:tcW w:w="0" w:type="auto"/>
            <w:shd w:val="clear" w:color="auto" w:fill="auto"/>
            <w:hideMark/>
          </w:tcPr>
          <w:p w:rsidR="00AB757E" w:rsidRPr="00F5149C" w:rsidRDefault="00AB757E" w:rsidP="00AB757E">
            <w:pPr>
              <w:spacing w:after="0" w:line="240" w:lineRule="auto"/>
              <w:rPr>
                <w:rFonts w:eastAsia="Times New Roman" w:cs="Times New Roman"/>
                <w:sz w:val="20"/>
                <w:szCs w:val="20"/>
                <w:lang w:eastAsia="uk-UA"/>
              </w:rPr>
            </w:pPr>
          </w:p>
        </w:tc>
      </w:tr>
      <w:tr w:rsidR="00F5149C" w:rsidRPr="00F5149C" w:rsidTr="0000186A">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gridBefore w:val="1"/>
          <w:wBefore w:w="101" w:type="pct"/>
          <w:jc w:val="center"/>
        </w:trPr>
        <w:tc>
          <w:tcPr>
            <w:tcW w:w="4899" w:type="pct"/>
            <w:gridSpan w:val="4"/>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Копія розрахункового документа додається.</w:t>
            </w:r>
          </w:p>
        </w:tc>
      </w:tr>
      <w:tr w:rsidR="00F5149C" w:rsidRPr="00F5149C" w:rsidTr="0000186A">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gridBefore w:val="1"/>
          <w:wBefore w:w="101" w:type="pct"/>
          <w:jc w:val="center"/>
        </w:trPr>
        <w:tc>
          <w:tcPr>
            <w:tcW w:w="1568" w:type="pct"/>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Керівник**</w:t>
            </w:r>
          </w:p>
        </w:tc>
        <w:tc>
          <w:tcPr>
            <w:tcW w:w="1323" w:type="pct"/>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_____________</w:t>
            </w:r>
            <w:r w:rsidRPr="00F5149C">
              <w:rPr>
                <w:rFonts w:eastAsia="Times New Roman" w:cs="Times New Roman"/>
                <w:sz w:val="24"/>
                <w:szCs w:val="24"/>
                <w:lang w:eastAsia="uk-UA"/>
              </w:rPr>
              <w:br/>
            </w:r>
            <w:r w:rsidRPr="00F5149C">
              <w:rPr>
                <w:rFonts w:eastAsia="Times New Roman" w:cs="Times New Roman"/>
                <w:sz w:val="20"/>
                <w:szCs w:val="20"/>
                <w:lang w:eastAsia="uk-UA"/>
              </w:rPr>
              <w:t>(підпис)</w:t>
            </w:r>
            <w:r w:rsidR="0000186A">
              <w:rPr>
                <w:rFonts w:eastAsia="Times New Roman" w:cs="Times New Roman"/>
                <w:sz w:val="20"/>
                <w:szCs w:val="20"/>
                <w:lang w:eastAsia="uk-UA"/>
              </w:rPr>
              <w:t xml:space="preserve">  М.П.</w:t>
            </w:r>
          </w:p>
        </w:tc>
        <w:tc>
          <w:tcPr>
            <w:tcW w:w="2009" w:type="pct"/>
            <w:gridSpan w:val="2"/>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_____________________________</w:t>
            </w:r>
            <w:r w:rsidRPr="00F5149C">
              <w:rPr>
                <w:rFonts w:eastAsia="Times New Roman" w:cs="Times New Roman"/>
                <w:sz w:val="24"/>
                <w:szCs w:val="24"/>
                <w:lang w:eastAsia="uk-UA"/>
              </w:rPr>
              <w:br/>
            </w:r>
            <w:r w:rsidRPr="00F5149C">
              <w:rPr>
                <w:rFonts w:eastAsia="Times New Roman" w:cs="Times New Roman"/>
                <w:sz w:val="20"/>
                <w:szCs w:val="20"/>
                <w:lang w:eastAsia="uk-UA"/>
              </w:rPr>
              <w:t>прізвище, ім'я, по батькові (за наявності)</w:t>
            </w:r>
          </w:p>
        </w:tc>
      </w:tr>
      <w:tr w:rsidR="00F5149C" w:rsidRPr="00F5149C" w:rsidTr="0000186A">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gridBefore w:val="1"/>
          <w:wBefore w:w="101" w:type="pct"/>
          <w:jc w:val="center"/>
        </w:trPr>
        <w:tc>
          <w:tcPr>
            <w:tcW w:w="4899" w:type="pct"/>
            <w:gridSpan w:val="4"/>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____________</w:t>
            </w:r>
            <w:r w:rsidRPr="00F5149C">
              <w:rPr>
                <w:rFonts w:eastAsia="Times New Roman" w:cs="Times New Roman"/>
                <w:sz w:val="24"/>
                <w:szCs w:val="24"/>
                <w:lang w:eastAsia="uk-UA"/>
              </w:rPr>
              <w:br/>
              <w:t>* </w:t>
            </w:r>
            <w:r w:rsidRPr="00F5149C">
              <w:rPr>
                <w:rFonts w:eastAsia="Times New Roman" w:cs="Times New Roman"/>
                <w:sz w:val="20"/>
                <w:szCs w:val="20"/>
                <w:lang w:eastAsia="uk-UA"/>
              </w:rPr>
              <w:t>Не заповнюється у разі вибору напряму перерахування надміру та/або помилково сплачених коштів на єдиний рахунок (п. 8.3 Заяви);</w:t>
            </w:r>
          </w:p>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r w:rsidRPr="00F5149C">
              <w:rPr>
                <w:rFonts w:eastAsia="Times New Roman" w:cs="Times New Roman"/>
                <w:sz w:val="20"/>
                <w:szCs w:val="20"/>
                <w:lang w:eastAsia="uk-UA"/>
              </w:rPr>
              <w:t>Застосовується у разі заповнення юридичною особою.</w:t>
            </w:r>
          </w:p>
        </w:tc>
      </w:tr>
    </w:tbl>
    <w:p w:rsidR="00D258AE" w:rsidRDefault="00D258AE" w:rsidP="00AB1931">
      <w:pPr>
        <w:shd w:val="clear" w:color="auto" w:fill="FFFFFF"/>
        <w:spacing w:after="0" w:line="240" w:lineRule="auto"/>
        <w:ind w:firstLine="708"/>
        <w:jc w:val="both"/>
        <w:rPr>
          <w:rFonts w:ascii="IBM Plex Serif" w:eastAsia="Times New Roman" w:hAnsi="IBM Plex Serif" w:cs="Times New Roman"/>
          <w:sz w:val="24"/>
          <w:szCs w:val="24"/>
          <w:highlight w:val="yellow"/>
          <w:lang w:eastAsia="uk-UA"/>
        </w:rPr>
      </w:pPr>
    </w:p>
    <w:sectPr w:rsidR="00D258AE" w:rsidSect="00F5149C">
      <w:pgSz w:w="11906" w:h="16838"/>
      <w:pgMar w:top="426"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IBM Plex Serif">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1F33F0"/>
    <w:multiLevelType w:val="hybridMultilevel"/>
    <w:tmpl w:val="86BAF408"/>
    <w:lvl w:ilvl="0" w:tplc="B400D4D4">
      <w:numFmt w:val="bullet"/>
      <w:lvlText w:val="-"/>
      <w:lvlJc w:val="left"/>
      <w:pPr>
        <w:ind w:left="720" w:hanging="360"/>
      </w:pPr>
      <w:rPr>
        <w:rFonts w:ascii="IBM Plex Serif" w:eastAsia="Times New Roman" w:hAnsi="IBM Plex Serif"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425"/>
  <w:characterSpacingControl w:val="doNotCompress"/>
  <w:compat/>
  <w:rsids>
    <w:rsidRoot w:val="003677F5"/>
    <w:rsid w:val="0000186A"/>
    <w:rsid w:val="0018532C"/>
    <w:rsid w:val="0024521F"/>
    <w:rsid w:val="00247287"/>
    <w:rsid w:val="003677F5"/>
    <w:rsid w:val="003F2B75"/>
    <w:rsid w:val="00425173"/>
    <w:rsid w:val="00444B59"/>
    <w:rsid w:val="004D7EF1"/>
    <w:rsid w:val="0078183B"/>
    <w:rsid w:val="00785EC6"/>
    <w:rsid w:val="00926F76"/>
    <w:rsid w:val="00931478"/>
    <w:rsid w:val="00A30795"/>
    <w:rsid w:val="00AB1931"/>
    <w:rsid w:val="00AB757E"/>
    <w:rsid w:val="00B12BF1"/>
    <w:rsid w:val="00C41440"/>
    <w:rsid w:val="00C64FBC"/>
    <w:rsid w:val="00C9623A"/>
    <w:rsid w:val="00CB771B"/>
    <w:rsid w:val="00D258AE"/>
    <w:rsid w:val="00DD66A0"/>
    <w:rsid w:val="00F331CC"/>
    <w:rsid w:val="00F5149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HAnsi"/>
        <w:sz w:val="28"/>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EF1"/>
  </w:style>
  <w:style w:type="paragraph" w:styleId="2">
    <w:name w:val="heading 2"/>
    <w:basedOn w:val="a"/>
    <w:link w:val="20"/>
    <w:uiPriority w:val="9"/>
    <w:qFormat/>
    <w:rsid w:val="00AB757E"/>
    <w:pPr>
      <w:spacing w:before="100" w:beforeAutospacing="1" w:after="100" w:afterAutospacing="1" w:line="240" w:lineRule="auto"/>
      <w:outlineLvl w:val="1"/>
    </w:pPr>
    <w:rPr>
      <w:rFonts w:eastAsia="Times New Roman" w:cs="Times New Roman"/>
      <w:b/>
      <w:bCs/>
      <w:sz w:val="36"/>
      <w:szCs w:val="36"/>
      <w:lang w:eastAsia="uk-UA"/>
    </w:rPr>
  </w:style>
  <w:style w:type="paragraph" w:styleId="3">
    <w:name w:val="heading 3"/>
    <w:basedOn w:val="a"/>
    <w:link w:val="30"/>
    <w:uiPriority w:val="9"/>
    <w:qFormat/>
    <w:rsid w:val="00AB757E"/>
    <w:pPr>
      <w:spacing w:before="100" w:beforeAutospacing="1" w:after="100" w:afterAutospacing="1" w:line="240" w:lineRule="auto"/>
      <w:outlineLvl w:val="2"/>
    </w:pPr>
    <w:rPr>
      <w:rFonts w:eastAsia="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B757E"/>
    <w:rPr>
      <w:rFonts w:eastAsia="Times New Roman" w:cs="Times New Roman"/>
      <w:b/>
      <w:bCs/>
      <w:sz w:val="36"/>
      <w:szCs w:val="36"/>
      <w:lang w:eastAsia="uk-UA"/>
    </w:rPr>
  </w:style>
  <w:style w:type="character" w:customStyle="1" w:styleId="30">
    <w:name w:val="Заголовок 3 Знак"/>
    <w:basedOn w:val="a0"/>
    <w:link w:val="3"/>
    <w:uiPriority w:val="9"/>
    <w:rsid w:val="00AB757E"/>
    <w:rPr>
      <w:rFonts w:eastAsia="Times New Roman" w:cs="Times New Roman"/>
      <w:b/>
      <w:bCs/>
      <w:sz w:val="27"/>
      <w:szCs w:val="27"/>
      <w:lang w:eastAsia="uk-UA"/>
    </w:rPr>
  </w:style>
  <w:style w:type="character" w:customStyle="1" w:styleId="block3dot">
    <w:name w:val="block3dot"/>
    <w:basedOn w:val="a0"/>
    <w:rsid w:val="00AB757E"/>
  </w:style>
  <w:style w:type="paragraph" w:customStyle="1" w:styleId="tc">
    <w:name w:val="tc"/>
    <w:basedOn w:val="a"/>
    <w:rsid w:val="00AB757E"/>
    <w:pPr>
      <w:spacing w:before="100" w:beforeAutospacing="1" w:after="100" w:afterAutospacing="1" w:line="240" w:lineRule="auto"/>
    </w:pPr>
    <w:rPr>
      <w:rFonts w:eastAsia="Times New Roman" w:cs="Times New Roman"/>
      <w:sz w:val="24"/>
      <w:szCs w:val="24"/>
      <w:lang w:eastAsia="uk-UA"/>
    </w:rPr>
  </w:style>
  <w:style w:type="paragraph" w:customStyle="1" w:styleId="tj">
    <w:name w:val="tj"/>
    <w:basedOn w:val="a"/>
    <w:rsid w:val="00AB757E"/>
    <w:pPr>
      <w:spacing w:before="100" w:beforeAutospacing="1" w:after="100" w:afterAutospacing="1" w:line="240" w:lineRule="auto"/>
    </w:pPr>
    <w:rPr>
      <w:rFonts w:eastAsia="Times New Roman" w:cs="Times New Roman"/>
      <w:sz w:val="24"/>
      <w:szCs w:val="24"/>
      <w:lang w:eastAsia="uk-UA"/>
    </w:rPr>
  </w:style>
  <w:style w:type="character" w:styleId="a3">
    <w:name w:val="Hyperlink"/>
    <w:basedOn w:val="a0"/>
    <w:uiPriority w:val="99"/>
    <w:unhideWhenUsed/>
    <w:rsid w:val="00AB757E"/>
    <w:rPr>
      <w:color w:val="0000FF"/>
      <w:u w:val="single"/>
    </w:rPr>
  </w:style>
  <w:style w:type="character" w:styleId="a4">
    <w:name w:val="FollowedHyperlink"/>
    <w:basedOn w:val="a0"/>
    <w:uiPriority w:val="99"/>
    <w:semiHidden/>
    <w:unhideWhenUsed/>
    <w:rsid w:val="00AB757E"/>
    <w:rPr>
      <w:color w:val="800080"/>
      <w:u w:val="single"/>
    </w:rPr>
  </w:style>
  <w:style w:type="character" w:customStyle="1" w:styleId="hard-blue-color">
    <w:name w:val="hard-blue-color"/>
    <w:basedOn w:val="a0"/>
    <w:rsid w:val="00AB757E"/>
  </w:style>
  <w:style w:type="paragraph" w:customStyle="1" w:styleId="tl">
    <w:name w:val="tl"/>
    <w:basedOn w:val="a"/>
    <w:rsid w:val="00AB757E"/>
    <w:pPr>
      <w:spacing w:before="100" w:beforeAutospacing="1" w:after="100" w:afterAutospacing="1" w:line="240" w:lineRule="auto"/>
    </w:pPr>
    <w:rPr>
      <w:rFonts w:eastAsia="Times New Roman" w:cs="Times New Roman"/>
      <w:sz w:val="24"/>
      <w:szCs w:val="24"/>
      <w:lang w:eastAsia="uk-UA"/>
    </w:rPr>
  </w:style>
  <w:style w:type="character" w:customStyle="1" w:styleId="backlinkz">
    <w:name w:val="backlinkz"/>
    <w:basedOn w:val="a0"/>
    <w:rsid w:val="00AB757E"/>
  </w:style>
  <w:style w:type="character" w:customStyle="1" w:styleId="fs2">
    <w:name w:val="fs2"/>
    <w:basedOn w:val="a0"/>
    <w:rsid w:val="00AB757E"/>
  </w:style>
  <w:style w:type="paragraph" w:styleId="a5">
    <w:name w:val="Balloon Text"/>
    <w:basedOn w:val="a"/>
    <w:link w:val="a6"/>
    <w:uiPriority w:val="99"/>
    <w:semiHidden/>
    <w:unhideWhenUsed/>
    <w:rsid w:val="00AB757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757E"/>
    <w:rPr>
      <w:rFonts w:ascii="Tahoma" w:hAnsi="Tahoma" w:cs="Tahoma"/>
      <w:sz w:val="16"/>
      <w:szCs w:val="16"/>
    </w:rPr>
  </w:style>
  <w:style w:type="paragraph" w:styleId="a7">
    <w:name w:val="List Paragraph"/>
    <w:basedOn w:val="a"/>
    <w:uiPriority w:val="34"/>
    <w:qFormat/>
    <w:rsid w:val="00247287"/>
    <w:pPr>
      <w:ind w:left="720"/>
      <w:contextualSpacing/>
    </w:pPr>
  </w:style>
</w:styles>
</file>

<file path=word/webSettings.xml><?xml version="1.0" encoding="utf-8"?>
<w:webSettings xmlns:r="http://schemas.openxmlformats.org/officeDocument/2006/relationships" xmlns:w="http://schemas.openxmlformats.org/wordprocessingml/2006/main">
  <w:divs>
    <w:div w:id="1786580592">
      <w:bodyDiv w:val="1"/>
      <w:marLeft w:val="0"/>
      <w:marRight w:val="0"/>
      <w:marTop w:val="0"/>
      <w:marBottom w:val="0"/>
      <w:divBdr>
        <w:top w:val="none" w:sz="0" w:space="0" w:color="auto"/>
        <w:left w:val="none" w:sz="0" w:space="0" w:color="auto"/>
        <w:bottom w:val="none" w:sz="0" w:space="0" w:color="auto"/>
        <w:right w:val="none" w:sz="0" w:space="0" w:color="auto"/>
      </w:divBdr>
      <w:divsChild>
        <w:div w:id="1068846620">
          <w:marLeft w:val="0"/>
          <w:marRight w:val="0"/>
          <w:marTop w:val="0"/>
          <w:marBottom w:val="0"/>
          <w:divBdr>
            <w:top w:val="none" w:sz="0" w:space="0" w:color="auto"/>
            <w:left w:val="none" w:sz="0" w:space="0" w:color="auto"/>
            <w:bottom w:val="none" w:sz="0" w:space="0" w:color="auto"/>
            <w:right w:val="none" w:sz="0" w:space="0" w:color="auto"/>
          </w:divBdr>
        </w:div>
        <w:div w:id="514543016">
          <w:marLeft w:val="0"/>
          <w:marRight w:val="0"/>
          <w:marTop w:val="0"/>
          <w:marBottom w:val="0"/>
          <w:divBdr>
            <w:top w:val="none" w:sz="0" w:space="0" w:color="auto"/>
            <w:left w:val="none" w:sz="0" w:space="0" w:color="auto"/>
            <w:bottom w:val="none" w:sz="0" w:space="0" w:color="auto"/>
            <w:right w:val="none" w:sz="0" w:space="0" w:color="auto"/>
          </w:divBdr>
        </w:div>
        <w:div w:id="630943650">
          <w:marLeft w:val="0"/>
          <w:marRight w:val="0"/>
          <w:marTop w:val="0"/>
          <w:marBottom w:val="0"/>
          <w:divBdr>
            <w:top w:val="none" w:sz="0" w:space="0" w:color="auto"/>
            <w:left w:val="none" w:sz="0" w:space="0" w:color="auto"/>
            <w:bottom w:val="none" w:sz="0" w:space="0" w:color="auto"/>
            <w:right w:val="none" w:sz="0" w:space="0" w:color="auto"/>
          </w:divBdr>
        </w:div>
        <w:div w:id="1094402557">
          <w:marLeft w:val="0"/>
          <w:marRight w:val="0"/>
          <w:marTop w:val="0"/>
          <w:marBottom w:val="0"/>
          <w:divBdr>
            <w:top w:val="none" w:sz="0" w:space="0" w:color="auto"/>
            <w:left w:val="none" w:sz="0" w:space="0" w:color="auto"/>
            <w:bottom w:val="none" w:sz="0" w:space="0" w:color="auto"/>
            <w:right w:val="none" w:sz="0" w:space="0" w:color="auto"/>
          </w:divBdr>
        </w:div>
        <w:div w:id="794762999">
          <w:marLeft w:val="0"/>
          <w:marRight w:val="0"/>
          <w:marTop w:val="0"/>
          <w:marBottom w:val="0"/>
          <w:divBdr>
            <w:top w:val="none" w:sz="0" w:space="0" w:color="auto"/>
            <w:left w:val="none" w:sz="0" w:space="0" w:color="auto"/>
            <w:bottom w:val="none" w:sz="0" w:space="0" w:color="auto"/>
            <w:right w:val="none" w:sz="0" w:space="0" w:color="auto"/>
          </w:divBdr>
        </w:div>
        <w:div w:id="1769691511">
          <w:marLeft w:val="0"/>
          <w:marRight w:val="0"/>
          <w:marTop w:val="0"/>
          <w:marBottom w:val="0"/>
          <w:divBdr>
            <w:top w:val="none" w:sz="0" w:space="0" w:color="auto"/>
            <w:left w:val="none" w:sz="0" w:space="0" w:color="auto"/>
            <w:bottom w:val="none" w:sz="0" w:space="0" w:color="auto"/>
            <w:right w:val="none" w:sz="0" w:space="0" w:color="auto"/>
          </w:divBdr>
        </w:div>
        <w:div w:id="1031489503">
          <w:marLeft w:val="0"/>
          <w:marRight w:val="0"/>
          <w:marTop w:val="0"/>
          <w:marBottom w:val="0"/>
          <w:divBdr>
            <w:top w:val="none" w:sz="0" w:space="0" w:color="auto"/>
            <w:left w:val="none" w:sz="0" w:space="0" w:color="auto"/>
            <w:bottom w:val="none" w:sz="0" w:space="0" w:color="auto"/>
            <w:right w:val="none" w:sz="0" w:space="0" w:color="auto"/>
          </w:divBdr>
        </w:div>
        <w:div w:id="1584878986">
          <w:marLeft w:val="0"/>
          <w:marRight w:val="0"/>
          <w:marTop w:val="0"/>
          <w:marBottom w:val="0"/>
          <w:divBdr>
            <w:top w:val="none" w:sz="0" w:space="0" w:color="auto"/>
            <w:left w:val="none" w:sz="0" w:space="0" w:color="auto"/>
            <w:bottom w:val="none" w:sz="0" w:space="0" w:color="auto"/>
            <w:right w:val="none" w:sz="0" w:space="0" w:color="auto"/>
          </w:divBdr>
        </w:div>
        <w:div w:id="1030685268">
          <w:marLeft w:val="0"/>
          <w:marRight w:val="0"/>
          <w:marTop w:val="0"/>
          <w:marBottom w:val="0"/>
          <w:divBdr>
            <w:top w:val="none" w:sz="0" w:space="0" w:color="auto"/>
            <w:left w:val="none" w:sz="0" w:space="0" w:color="auto"/>
            <w:bottom w:val="none" w:sz="0" w:space="0" w:color="auto"/>
            <w:right w:val="none" w:sz="0" w:space="0" w:color="auto"/>
          </w:divBdr>
        </w:div>
        <w:div w:id="1177420729">
          <w:marLeft w:val="0"/>
          <w:marRight w:val="0"/>
          <w:marTop w:val="0"/>
          <w:marBottom w:val="0"/>
          <w:divBdr>
            <w:top w:val="none" w:sz="0" w:space="0" w:color="auto"/>
            <w:left w:val="none" w:sz="0" w:space="0" w:color="auto"/>
            <w:bottom w:val="none" w:sz="0" w:space="0" w:color="auto"/>
            <w:right w:val="none" w:sz="0" w:space="0" w:color="auto"/>
          </w:divBdr>
        </w:div>
        <w:div w:id="1317488367">
          <w:marLeft w:val="0"/>
          <w:marRight w:val="0"/>
          <w:marTop w:val="0"/>
          <w:marBottom w:val="0"/>
          <w:divBdr>
            <w:top w:val="none" w:sz="0" w:space="0" w:color="auto"/>
            <w:left w:val="none" w:sz="0" w:space="0" w:color="auto"/>
            <w:bottom w:val="none" w:sz="0" w:space="0" w:color="auto"/>
            <w:right w:val="none" w:sz="0" w:space="0" w:color="auto"/>
          </w:divBdr>
        </w:div>
        <w:div w:id="1250966542">
          <w:marLeft w:val="0"/>
          <w:marRight w:val="0"/>
          <w:marTop w:val="0"/>
          <w:marBottom w:val="0"/>
          <w:divBdr>
            <w:top w:val="none" w:sz="0" w:space="0" w:color="auto"/>
            <w:left w:val="none" w:sz="0" w:space="0" w:color="auto"/>
            <w:bottom w:val="none" w:sz="0" w:space="0" w:color="auto"/>
            <w:right w:val="none" w:sz="0" w:space="0" w:color="auto"/>
          </w:divBdr>
        </w:div>
        <w:div w:id="2049181209">
          <w:marLeft w:val="0"/>
          <w:marRight w:val="0"/>
          <w:marTop w:val="0"/>
          <w:marBottom w:val="0"/>
          <w:divBdr>
            <w:top w:val="none" w:sz="0" w:space="0" w:color="auto"/>
            <w:left w:val="none" w:sz="0" w:space="0" w:color="auto"/>
            <w:bottom w:val="none" w:sz="0" w:space="0" w:color="auto"/>
            <w:right w:val="none" w:sz="0" w:space="0" w:color="auto"/>
          </w:divBdr>
        </w:div>
        <w:div w:id="2076389153">
          <w:marLeft w:val="0"/>
          <w:marRight w:val="0"/>
          <w:marTop w:val="0"/>
          <w:marBottom w:val="0"/>
          <w:divBdr>
            <w:top w:val="none" w:sz="0" w:space="0" w:color="auto"/>
            <w:left w:val="none" w:sz="0" w:space="0" w:color="auto"/>
            <w:bottom w:val="none" w:sz="0" w:space="0" w:color="auto"/>
            <w:right w:val="none" w:sz="0" w:space="0" w:color="auto"/>
          </w:divBdr>
        </w:div>
        <w:div w:id="762535762">
          <w:marLeft w:val="0"/>
          <w:marRight w:val="0"/>
          <w:marTop w:val="0"/>
          <w:marBottom w:val="0"/>
          <w:divBdr>
            <w:top w:val="none" w:sz="0" w:space="0" w:color="auto"/>
            <w:left w:val="none" w:sz="0" w:space="0" w:color="auto"/>
            <w:bottom w:val="none" w:sz="0" w:space="0" w:color="auto"/>
            <w:right w:val="none" w:sz="0" w:space="0" w:color="auto"/>
          </w:divBdr>
        </w:div>
        <w:div w:id="307325039">
          <w:marLeft w:val="0"/>
          <w:marRight w:val="0"/>
          <w:marTop w:val="0"/>
          <w:marBottom w:val="0"/>
          <w:divBdr>
            <w:top w:val="none" w:sz="0" w:space="0" w:color="auto"/>
            <w:left w:val="none" w:sz="0" w:space="0" w:color="auto"/>
            <w:bottom w:val="none" w:sz="0" w:space="0" w:color="auto"/>
            <w:right w:val="none" w:sz="0" w:space="0" w:color="auto"/>
          </w:divBdr>
        </w:div>
        <w:div w:id="440957661">
          <w:marLeft w:val="0"/>
          <w:marRight w:val="0"/>
          <w:marTop w:val="0"/>
          <w:marBottom w:val="0"/>
          <w:divBdr>
            <w:top w:val="none" w:sz="0" w:space="0" w:color="auto"/>
            <w:left w:val="none" w:sz="0" w:space="0" w:color="auto"/>
            <w:bottom w:val="none" w:sz="0" w:space="0" w:color="auto"/>
            <w:right w:val="none" w:sz="0" w:space="0" w:color="auto"/>
          </w:divBdr>
        </w:div>
        <w:div w:id="339281080">
          <w:marLeft w:val="0"/>
          <w:marRight w:val="0"/>
          <w:marTop w:val="0"/>
          <w:marBottom w:val="0"/>
          <w:divBdr>
            <w:top w:val="none" w:sz="0" w:space="0" w:color="auto"/>
            <w:left w:val="none" w:sz="0" w:space="0" w:color="auto"/>
            <w:bottom w:val="none" w:sz="0" w:space="0" w:color="auto"/>
            <w:right w:val="none" w:sz="0" w:space="0" w:color="auto"/>
          </w:divBdr>
        </w:div>
        <w:div w:id="93012783">
          <w:marLeft w:val="0"/>
          <w:marRight w:val="0"/>
          <w:marTop w:val="0"/>
          <w:marBottom w:val="0"/>
          <w:divBdr>
            <w:top w:val="none" w:sz="0" w:space="0" w:color="auto"/>
            <w:left w:val="none" w:sz="0" w:space="0" w:color="auto"/>
            <w:bottom w:val="none" w:sz="0" w:space="0" w:color="auto"/>
            <w:right w:val="none" w:sz="0" w:space="0" w:color="auto"/>
          </w:divBdr>
        </w:div>
        <w:div w:id="204800194">
          <w:marLeft w:val="0"/>
          <w:marRight w:val="0"/>
          <w:marTop w:val="0"/>
          <w:marBottom w:val="0"/>
          <w:divBdr>
            <w:top w:val="none" w:sz="0" w:space="0" w:color="auto"/>
            <w:left w:val="none" w:sz="0" w:space="0" w:color="auto"/>
            <w:bottom w:val="none" w:sz="0" w:space="0" w:color="auto"/>
            <w:right w:val="none" w:sz="0" w:space="0" w:color="auto"/>
          </w:divBdr>
        </w:div>
        <w:div w:id="647826094">
          <w:marLeft w:val="0"/>
          <w:marRight w:val="0"/>
          <w:marTop w:val="0"/>
          <w:marBottom w:val="0"/>
          <w:divBdr>
            <w:top w:val="none" w:sz="0" w:space="0" w:color="auto"/>
            <w:left w:val="none" w:sz="0" w:space="0" w:color="auto"/>
            <w:bottom w:val="none" w:sz="0" w:space="0" w:color="auto"/>
            <w:right w:val="none" w:sz="0" w:space="0" w:color="auto"/>
          </w:divBdr>
        </w:div>
        <w:div w:id="1058940738">
          <w:marLeft w:val="0"/>
          <w:marRight w:val="0"/>
          <w:marTop w:val="0"/>
          <w:marBottom w:val="0"/>
          <w:divBdr>
            <w:top w:val="none" w:sz="0" w:space="0" w:color="auto"/>
            <w:left w:val="none" w:sz="0" w:space="0" w:color="auto"/>
            <w:bottom w:val="none" w:sz="0" w:space="0" w:color="auto"/>
            <w:right w:val="none" w:sz="0" w:space="0" w:color="auto"/>
          </w:divBdr>
        </w:div>
        <w:div w:id="891888694">
          <w:marLeft w:val="0"/>
          <w:marRight w:val="0"/>
          <w:marTop w:val="0"/>
          <w:marBottom w:val="0"/>
          <w:divBdr>
            <w:top w:val="none" w:sz="0" w:space="0" w:color="auto"/>
            <w:left w:val="none" w:sz="0" w:space="0" w:color="auto"/>
            <w:bottom w:val="none" w:sz="0" w:space="0" w:color="auto"/>
            <w:right w:val="none" w:sz="0" w:space="0" w:color="auto"/>
          </w:divBdr>
        </w:div>
        <w:div w:id="1066294902">
          <w:marLeft w:val="0"/>
          <w:marRight w:val="0"/>
          <w:marTop w:val="0"/>
          <w:marBottom w:val="0"/>
          <w:divBdr>
            <w:top w:val="none" w:sz="0" w:space="0" w:color="auto"/>
            <w:left w:val="none" w:sz="0" w:space="0" w:color="auto"/>
            <w:bottom w:val="none" w:sz="0" w:space="0" w:color="auto"/>
            <w:right w:val="none" w:sz="0" w:space="0" w:color="auto"/>
          </w:divBdr>
        </w:div>
        <w:div w:id="1979605405">
          <w:marLeft w:val="0"/>
          <w:marRight w:val="0"/>
          <w:marTop w:val="0"/>
          <w:marBottom w:val="0"/>
          <w:divBdr>
            <w:top w:val="none" w:sz="0" w:space="0" w:color="auto"/>
            <w:left w:val="none" w:sz="0" w:space="0" w:color="auto"/>
            <w:bottom w:val="none" w:sz="0" w:space="0" w:color="auto"/>
            <w:right w:val="none" w:sz="0" w:space="0" w:color="auto"/>
          </w:divBdr>
        </w:div>
        <w:div w:id="2024824100">
          <w:marLeft w:val="0"/>
          <w:marRight w:val="0"/>
          <w:marTop w:val="0"/>
          <w:marBottom w:val="0"/>
          <w:divBdr>
            <w:top w:val="none" w:sz="0" w:space="0" w:color="auto"/>
            <w:left w:val="none" w:sz="0" w:space="0" w:color="auto"/>
            <w:bottom w:val="none" w:sz="0" w:space="0" w:color="auto"/>
            <w:right w:val="none" w:sz="0" w:space="0" w:color="auto"/>
          </w:divBdr>
        </w:div>
        <w:div w:id="1293369242">
          <w:marLeft w:val="0"/>
          <w:marRight w:val="0"/>
          <w:marTop w:val="0"/>
          <w:marBottom w:val="0"/>
          <w:divBdr>
            <w:top w:val="none" w:sz="0" w:space="0" w:color="auto"/>
            <w:left w:val="none" w:sz="0" w:space="0" w:color="auto"/>
            <w:bottom w:val="none" w:sz="0" w:space="0" w:color="auto"/>
            <w:right w:val="none" w:sz="0" w:space="0" w:color="auto"/>
          </w:divBdr>
        </w:div>
        <w:div w:id="546650053">
          <w:marLeft w:val="0"/>
          <w:marRight w:val="0"/>
          <w:marTop w:val="0"/>
          <w:marBottom w:val="0"/>
          <w:divBdr>
            <w:top w:val="none" w:sz="0" w:space="0" w:color="auto"/>
            <w:left w:val="none" w:sz="0" w:space="0" w:color="auto"/>
            <w:bottom w:val="none" w:sz="0" w:space="0" w:color="auto"/>
            <w:right w:val="none" w:sz="0" w:space="0" w:color="auto"/>
          </w:divBdr>
        </w:div>
        <w:div w:id="572854003">
          <w:marLeft w:val="0"/>
          <w:marRight w:val="0"/>
          <w:marTop w:val="0"/>
          <w:marBottom w:val="0"/>
          <w:divBdr>
            <w:top w:val="none" w:sz="0" w:space="0" w:color="auto"/>
            <w:left w:val="none" w:sz="0" w:space="0" w:color="auto"/>
            <w:bottom w:val="none" w:sz="0" w:space="0" w:color="auto"/>
            <w:right w:val="none" w:sz="0" w:space="0" w:color="auto"/>
          </w:divBdr>
        </w:div>
        <w:div w:id="345403854">
          <w:marLeft w:val="0"/>
          <w:marRight w:val="0"/>
          <w:marTop w:val="0"/>
          <w:marBottom w:val="0"/>
          <w:divBdr>
            <w:top w:val="none" w:sz="0" w:space="0" w:color="auto"/>
            <w:left w:val="none" w:sz="0" w:space="0" w:color="auto"/>
            <w:bottom w:val="none" w:sz="0" w:space="0" w:color="auto"/>
            <w:right w:val="none" w:sz="0" w:space="0" w:color="auto"/>
          </w:divBdr>
        </w:div>
        <w:div w:id="333841159">
          <w:marLeft w:val="0"/>
          <w:marRight w:val="0"/>
          <w:marTop w:val="0"/>
          <w:marBottom w:val="0"/>
          <w:divBdr>
            <w:top w:val="none" w:sz="0" w:space="0" w:color="auto"/>
            <w:left w:val="none" w:sz="0" w:space="0" w:color="auto"/>
            <w:bottom w:val="none" w:sz="0" w:space="0" w:color="auto"/>
            <w:right w:val="none" w:sz="0" w:space="0" w:color="auto"/>
          </w:divBdr>
        </w:div>
        <w:div w:id="663315175">
          <w:marLeft w:val="0"/>
          <w:marRight w:val="0"/>
          <w:marTop w:val="0"/>
          <w:marBottom w:val="0"/>
          <w:divBdr>
            <w:top w:val="none" w:sz="0" w:space="0" w:color="auto"/>
            <w:left w:val="none" w:sz="0" w:space="0" w:color="auto"/>
            <w:bottom w:val="none" w:sz="0" w:space="0" w:color="auto"/>
            <w:right w:val="none" w:sz="0" w:space="0" w:color="auto"/>
          </w:divBdr>
        </w:div>
        <w:div w:id="1288782789">
          <w:marLeft w:val="0"/>
          <w:marRight w:val="0"/>
          <w:marTop w:val="0"/>
          <w:marBottom w:val="0"/>
          <w:divBdr>
            <w:top w:val="none" w:sz="0" w:space="0" w:color="auto"/>
            <w:left w:val="none" w:sz="0" w:space="0" w:color="auto"/>
            <w:bottom w:val="none" w:sz="0" w:space="0" w:color="auto"/>
            <w:right w:val="none" w:sz="0" w:space="0" w:color="auto"/>
          </w:divBdr>
        </w:div>
        <w:div w:id="123428643">
          <w:marLeft w:val="0"/>
          <w:marRight w:val="0"/>
          <w:marTop w:val="0"/>
          <w:marBottom w:val="0"/>
          <w:divBdr>
            <w:top w:val="none" w:sz="0" w:space="0" w:color="auto"/>
            <w:left w:val="none" w:sz="0" w:space="0" w:color="auto"/>
            <w:bottom w:val="none" w:sz="0" w:space="0" w:color="auto"/>
            <w:right w:val="none" w:sz="0" w:space="0" w:color="auto"/>
          </w:divBdr>
        </w:div>
        <w:div w:id="1772971822">
          <w:marLeft w:val="0"/>
          <w:marRight w:val="0"/>
          <w:marTop w:val="0"/>
          <w:marBottom w:val="0"/>
          <w:divBdr>
            <w:top w:val="none" w:sz="0" w:space="0" w:color="auto"/>
            <w:left w:val="none" w:sz="0" w:space="0" w:color="auto"/>
            <w:bottom w:val="none" w:sz="0" w:space="0" w:color="auto"/>
            <w:right w:val="none" w:sz="0" w:space="0" w:color="auto"/>
          </w:divBdr>
        </w:div>
        <w:div w:id="1840122531">
          <w:marLeft w:val="0"/>
          <w:marRight w:val="0"/>
          <w:marTop w:val="0"/>
          <w:marBottom w:val="0"/>
          <w:divBdr>
            <w:top w:val="none" w:sz="0" w:space="0" w:color="auto"/>
            <w:left w:val="none" w:sz="0" w:space="0" w:color="auto"/>
            <w:bottom w:val="none" w:sz="0" w:space="0" w:color="auto"/>
            <w:right w:val="none" w:sz="0" w:space="0" w:color="auto"/>
          </w:divBdr>
        </w:div>
        <w:div w:id="395781312">
          <w:marLeft w:val="0"/>
          <w:marRight w:val="0"/>
          <w:marTop w:val="0"/>
          <w:marBottom w:val="0"/>
          <w:divBdr>
            <w:top w:val="none" w:sz="0" w:space="0" w:color="auto"/>
            <w:left w:val="none" w:sz="0" w:space="0" w:color="auto"/>
            <w:bottom w:val="none" w:sz="0" w:space="0" w:color="auto"/>
            <w:right w:val="none" w:sz="0" w:space="0" w:color="auto"/>
          </w:divBdr>
        </w:div>
        <w:div w:id="1942566167">
          <w:marLeft w:val="0"/>
          <w:marRight w:val="0"/>
          <w:marTop w:val="0"/>
          <w:marBottom w:val="0"/>
          <w:divBdr>
            <w:top w:val="none" w:sz="0" w:space="0" w:color="auto"/>
            <w:left w:val="none" w:sz="0" w:space="0" w:color="auto"/>
            <w:bottom w:val="none" w:sz="0" w:space="0" w:color="auto"/>
            <w:right w:val="none" w:sz="0" w:space="0" w:color="auto"/>
          </w:divBdr>
        </w:div>
        <w:div w:id="1174613367">
          <w:marLeft w:val="0"/>
          <w:marRight w:val="0"/>
          <w:marTop w:val="0"/>
          <w:marBottom w:val="0"/>
          <w:divBdr>
            <w:top w:val="none" w:sz="0" w:space="0" w:color="auto"/>
            <w:left w:val="none" w:sz="0" w:space="0" w:color="auto"/>
            <w:bottom w:val="none" w:sz="0" w:space="0" w:color="auto"/>
            <w:right w:val="none" w:sz="0" w:space="0" w:color="auto"/>
          </w:divBdr>
        </w:div>
        <w:div w:id="1266503381">
          <w:marLeft w:val="0"/>
          <w:marRight w:val="0"/>
          <w:marTop w:val="0"/>
          <w:marBottom w:val="0"/>
          <w:divBdr>
            <w:top w:val="none" w:sz="0" w:space="0" w:color="auto"/>
            <w:left w:val="none" w:sz="0" w:space="0" w:color="auto"/>
            <w:bottom w:val="none" w:sz="0" w:space="0" w:color="auto"/>
            <w:right w:val="none" w:sz="0" w:space="0" w:color="auto"/>
          </w:divBdr>
        </w:div>
        <w:div w:id="1611358118">
          <w:marLeft w:val="0"/>
          <w:marRight w:val="0"/>
          <w:marTop w:val="0"/>
          <w:marBottom w:val="0"/>
          <w:divBdr>
            <w:top w:val="none" w:sz="0" w:space="0" w:color="auto"/>
            <w:left w:val="none" w:sz="0" w:space="0" w:color="auto"/>
            <w:bottom w:val="none" w:sz="0" w:space="0" w:color="auto"/>
            <w:right w:val="none" w:sz="0" w:space="0" w:color="auto"/>
          </w:divBdr>
        </w:div>
        <w:div w:id="133723820">
          <w:marLeft w:val="0"/>
          <w:marRight w:val="0"/>
          <w:marTop w:val="0"/>
          <w:marBottom w:val="0"/>
          <w:divBdr>
            <w:top w:val="none" w:sz="0" w:space="0" w:color="auto"/>
            <w:left w:val="none" w:sz="0" w:space="0" w:color="auto"/>
            <w:bottom w:val="none" w:sz="0" w:space="0" w:color="auto"/>
            <w:right w:val="none" w:sz="0" w:space="0" w:color="auto"/>
          </w:divBdr>
        </w:div>
        <w:div w:id="1037000514">
          <w:marLeft w:val="0"/>
          <w:marRight w:val="0"/>
          <w:marTop w:val="0"/>
          <w:marBottom w:val="0"/>
          <w:divBdr>
            <w:top w:val="none" w:sz="0" w:space="0" w:color="auto"/>
            <w:left w:val="none" w:sz="0" w:space="0" w:color="auto"/>
            <w:bottom w:val="none" w:sz="0" w:space="0" w:color="auto"/>
            <w:right w:val="none" w:sz="0" w:space="0" w:color="auto"/>
          </w:divBdr>
        </w:div>
        <w:div w:id="42366592">
          <w:marLeft w:val="0"/>
          <w:marRight w:val="0"/>
          <w:marTop w:val="0"/>
          <w:marBottom w:val="0"/>
          <w:divBdr>
            <w:top w:val="none" w:sz="0" w:space="0" w:color="auto"/>
            <w:left w:val="none" w:sz="0" w:space="0" w:color="auto"/>
            <w:bottom w:val="none" w:sz="0" w:space="0" w:color="auto"/>
            <w:right w:val="none" w:sz="0" w:space="0" w:color="auto"/>
          </w:divBdr>
        </w:div>
        <w:div w:id="960770593">
          <w:marLeft w:val="0"/>
          <w:marRight w:val="0"/>
          <w:marTop w:val="0"/>
          <w:marBottom w:val="0"/>
          <w:divBdr>
            <w:top w:val="none" w:sz="0" w:space="0" w:color="auto"/>
            <w:left w:val="none" w:sz="0" w:space="0" w:color="auto"/>
            <w:bottom w:val="none" w:sz="0" w:space="0" w:color="auto"/>
            <w:right w:val="none" w:sz="0" w:space="0" w:color="auto"/>
          </w:divBdr>
        </w:div>
        <w:div w:id="580916131">
          <w:marLeft w:val="0"/>
          <w:marRight w:val="0"/>
          <w:marTop w:val="0"/>
          <w:marBottom w:val="0"/>
          <w:divBdr>
            <w:top w:val="none" w:sz="0" w:space="0" w:color="auto"/>
            <w:left w:val="none" w:sz="0" w:space="0" w:color="auto"/>
            <w:bottom w:val="none" w:sz="0" w:space="0" w:color="auto"/>
            <w:right w:val="none" w:sz="0" w:space="0" w:color="auto"/>
          </w:divBdr>
        </w:div>
        <w:div w:id="1640768715">
          <w:marLeft w:val="0"/>
          <w:marRight w:val="0"/>
          <w:marTop w:val="0"/>
          <w:marBottom w:val="0"/>
          <w:divBdr>
            <w:top w:val="none" w:sz="0" w:space="0" w:color="auto"/>
            <w:left w:val="none" w:sz="0" w:space="0" w:color="auto"/>
            <w:bottom w:val="none" w:sz="0" w:space="0" w:color="auto"/>
            <w:right w:val="none" w:sz="0" w:space="0" w:color="auto"/>
          </w:divBdr>
        </w:div>
        <w:div w:id="180437479">
          <w:marLeft w:val="0"/>
          <w:marRight w:val="0"/>
          <w:marTop w:val="0"/>
          <w:marBottom w:val="0"/>
          <w:divBdr>
            <w:top w:val="none" w:sz="0" w:space="0" w:color="auto"/>
            <w:left w:val="none" w:sz="0" w:space="0" w:color="auto"/>
            <w:bottom w:val="none" w:sz="0" w:space="0" w:color="auto"/>
            <w:right w:val="none" w:sz="0" w:space="0" w:color="auto"/>
          </w:divBdr>
        </w:div>
        <w:div w:id="1627353224">
          <w:marLeft w:val="0"/>
          <w:marRight w:val="0"/>
          <w:marTop w:val="0"/>
          <w:marBottom w:val="0"/>
          <w:divBdr>
            <w:top w:val="none" w:sz="0" w:space="0" w:color="auto"/>
            <w:left w:val="none" w:sz="0" w:space="0" w:color="auto"/>
            <w:bottom w:val="none" w:sz="0" w:space="0" w:color="auto"/>
            <w:right w:val="none" w:sz="0" w:space="0" w:color="auto"/>
          </w:divBdr>
        </w:div>
        <w:div w:id="858927944">
          <w:marLeft w:val="0"/>
          <w:marRight w:val="0"/>
          <w:marTop w:val="0"/>
          <w:marBottom w:val="0"/>
          <w:divBdr>
            <w:top w:val="none" w:sz="0" w:space="0" w:color="auto"/>
            <w:left w:val="none" w:sz="0" w:space="0" w:color="auto"/>
            <w:bottom w:val="none" w:sz="0" w:space="0" w:color="auto"/>
            <w:right w:val="none" w:sz="0" w:space="0" w:color="auto"/>
          </w:divBdr>
        </w:div>
        <w:div w:id="1840270364">
          <w:marLeft w:val="0"/>
          <w:marRight w:val="0"/>
          <w:marTop w:val="0"/>
          <w:marBottom w:val="0"/>
          <w:divBdr>
            <w:top w:val="none" w:sz="0" w:space="0" w:color="auto"/>
            <w:left w:val="none" w:sz="0" w:space="0" w:color="auto"/>
            <w:bottom w:val="none" w:sz="0" w:space="0" w:color="auto"/>
            <w:right w:val="none" w:sz="0" w:space="0" w:color="auto"/>
          </w:divBdr>
        </w:div>
        <w:div w:id="1804347902">
          <w:marLeft w:val="0"/>
          <w:marRight w:val="0"/>
          <w:marTop w:val="0"/>
          <w:marBottom w:val="0"/>
          <w:divBdr>
            <w:top w:val="none" w:sz="0" w:space="0" w:color="auto"/>
            <w:left w:val="none" w:sz="0" w:space="0" w:color="auto"/>
            <w:bottom w:val="none" w:sz="0" w:space="0" w:color="auto"/>
            <w:right w:val="none" w:sz="0" w:space="0" w:color="auto"/>
          </w:divBdr>
        </w:div>
        <w:div w:id="278682627">
          <w:marLeft w:val="0"/>
          <w:marRight w:val="0"/>
          <w:marTop w:val="0"/>
          <w:marBottom w:val="0"/>
          <w:divBdr>
            <w:top w:val="none" w:sz="0" w:space="0" w:color="auto"/>
            <w:left w:val="none" w:sz="0" w:space="0" w:color="auto"/>
            <w:bottom w:val="none" w:sz="0" w:space="0" w:color="auto"/>
            <w:right w:val="none" w:sz="0" w:space="0" w:color="auto"/>
          </w:divBdr>
        </w:div>
        <w:div w:id="147749857">
          <w:marLeft w:val="0"/>
          <w:marRight w:val="0"/>
          <w:marTop w:val="0"/>
          <w:marBottom w:val="0"/>
          <w:divBdr>
            <w:top w:val="none" w:sz="0" w:space="0" w:color="auto"/>
            <w:left w:val="none" w:sz="0" w:space="0" w:color="auto"/>
            <w:bottom w:val="none" w:sz="0" w:space="0" w:color="auto"/>
            <w:right w:val="none" w:sz="0" w:space="0" w:color="auto"/>
          </w:divBdr>
        </w:div>
        <w:div w:id="227612117">
          <w:marLeft w:val="0"/>
          <w:marRight w:val="0"/>
          <w:marTop w:val="0"/>
          <w:marBottom w:val="0"/>
          <w:divBdr>
            <w:top w:val="none" w:sz="0" w:space="0" w:color="auto"/>
            <w:left w:val="none" w:sz="0" w:space="0" w:color="auto"/>
            <w:bottom w:val="none" w:sz="0" w:space="0" w:color="auto"/>
            <w:right w:val="none" w:sz="0" w:space="0" w:color="auto"/>
          </w:divBdr>
        </w:div>
        <w:div w:id="286740181">
          <w:marLeft w:val="0"/>
          <w:marRight w:val="0"/>
          <w:marTop w:val="0"/>
          <w:marBottom w:val="0"/>
          <w:divBdr>
            <w:top w:val="none" w:sz="0" w:space="0" w:color="auto"/>
            <w:left w:val="none" w:sz="0" w:space="0" w:color="auto"/>
            <w:bottom w:val="none" w:sz="0" w:space="0" w:color="auto"/>
            <w:right w:val="none" w:sz="0" w:space="0" w:color="auto"/>
          </w:divBdr>
        </w:div>
        <w:div w:id="1413042231">
          <w:marLeft w:val="0"/>
          <w:marRight w:val="0"/>
          <w:marTop w:val="0"/>
          <w:marBottom w:val="0"/>
          <w:divBdr>
            <w:top w:val="none" w:sz="0" w:space="0" w:color="auto"/>
            <w:left w:val="none" w:sz="0" w:space="0" w:color="auto"/>
            <w:bottom w:val="none" w:sz="0" w:space="0" w:color="auto"/>
            <w:right w:val="none" w:sz="0" w:space="0" w:color="auto"/>
          </w:divBdr>
        </w:div>
        <w:div w:id="1809586867">
          <w:marLeft w:val="0"/>
          <w:marRight w:val="0"/>
          <w:marTop w:val="0"/>
          <w:marBottom w:val="0"/>
          <w:divBdr>
            <w:top w:val="none" w:sz="0" w:space="0" w:color="auto"/>
            <w:left w:val="none" w:sz="0" w:space="0" w:color="auto"/>
            <w:bottom w:val="none" w:sz="0" w:space="0" w:color="auto"/>
            <w:right w:val="none" w:sz="0" w:space="0" w:color="auto"/>
          </w:divBdr>
        </w:div>
        <w:div w:id="1473449606">
          <w:marLeft w:val="0"/>
          <w:marRight w:val="0"/>
          <w:marTop w:val="0"/>
          <w:marBottom w:val="0"/>
          <w:divBdr>
            <w:top w:val="none" w:sz="0" w:space="0" w:color="auto"/>
            <w:left w:val="none" w:sz="0" w:space="0" w:color="auto"/>
            <w:bottom w:val="none" w:sz="0" w:space="0" w:color="auto"/>
            <w:right w:val="none" w:sz="0" w:space="0" w:color="auto"/>
          </w:divBdr>
        </w:div>
        <w:div w:id="712728604">
          <w:marLeft w:val="0"/>
          <w:marRight w:val="0"/>
          <w:marTop w:val="0"/>
          <w:marBottom w:val="0"/>
          <w:divBdr>
            <w:top w:val="none" w:sz="0" w:space="0" w:color="auto"/>
            <w:left w:val="none" w:sz="0" w:space="0" w:color="auto"/>
            <w:bottom w:val="none" w:sz="0" w:space="0" w:color="auto"/>
            <w:right w:val="none" w:sz="0" w:space="0" w:color="auto"/>
          </w:divBdr>
        </w:div>
        <w:div w:id="912815733">
          <w:marLeft w:val="0"/>
          <w:marRight w:val="0"/>
          <w:marTop w:val="0"/>
          <w:marBottom w:val="0"/>
          <w:divBdr>
            <w:top w:val="none" w:sz="0" w:space="0" w:color="auto"/>
            <w:left w:val="none" w:sz="0" w:space="0" w:color="auto"/>
            <w:bottom w:val="none" w:sz="0" w:space="0" w:color="auto"/>
            <w:right w:val="none" w:sz="0" w:space="0" w:color="auto"/>
          </w:divBdr>
        </w:div>
        <w:div w:id="518399368">
          <w:marLeft w:val="0"/>
          <w:marRight w:val="0"/>
          <w:marTop w:val="0"/>
          <w:marBottom w:val="0"/>
          <w:divBdr>
            <w:top w:val="none" w:sz="0" w:space="0" w:color="auto"/>
            <w:left w:val="none" w:sz="0" w:space="0" w:color="auto"/>
            <w:bottom w:val="none" w:sz="0" w:space="0" w:color="auto"/>
            <w:right w:val="none" w:sz="0" w:space="0" w:color="auto"/>
          </w:divBdr>
        </w:div>
        <w:div w:id="1459952209">
          <w:marLeft w:val="0"/>
          <w:marRight w:val="0"/>
          <w:marTop w:val="0"/>
          <w:marBottom w:val="0"/>
          <w:divBdr>
            <w:top w:val="none" w:sz="0" w:space="0" w:color="auto"/>
            <w:left w:val="none" w:sz="0" w:space="0" w:color="auto"/>
            <w:bottom w:val="none" w:sz="0" w:space="0" w:color="auto"/>
            <w:right w:val="none" w:sz="0" w:space="0" w:color="auto"/>
          </w:divBdr>
        </w:div>
        <w:div w:id="629939618">
          <w:marLeft w:val="0"/>
          <w:marRight w:val="0"/>
          <w:marTop w:val="0"/>
          <w:marBottom w:val="0"/>
          <w:divBdr>
            <w:top w:val="none" w:sz="0" w:space="0" w:color="auto"/>
            <w:left w:val="none" w:sz="0" w:space="0" w:color="auto"/>
            <w:bottom w:val="none" w:sz="0" w:space="0" w:color="auto"/>
            <w:right w:val="none" w:sz="0" w:space="0" w:color="auto"/>
          </w:divBdr>
        </w:div>
        <w:div w:id="1343317367">
          <w:marLeft w:val="0"/>
          <w:marRight w:val="0"/>
          <w:marTop w:val="0"/>
          <w:marBottom w:val="0"/>
          <w:divBdr>
            <w:top w:val="none" w:sz="0" w:space="0" w:color="auto"/>
            <w:left w:val="none" w:sz="0" w:space="0" w:color="auto"/>
            <w:bottom w:val="none" w:sz="0" w:space="0" w:color="auto"/>
            <w:right w:val="none" w:sz="0" w:space="0" w:color="auto"/>
          </w:divBdr>
        </w:div>
        <w:div w:id="716243790">
          <w:marLeft w:val="0"/>
          <w:marRight w:val="0"/>
          <w:marTop w:val="0"/>
          <w:marBottom w:val="0"/>
          <w:divBdr>
            <w:top w:val="none" w:sz="0" w:space="0" w:color="auto"/>
            <w:left w:val="none" w:sz="0" w:space="0" w:color="auto"/>
            <w:bottom w:val="none" w:sz="0" w:space="0" w:color="auto"/>
            <w:right w:val="none" w:sz="0" w:space="0" w:color="auto"/>
          </w:divBdr>
        </w:div>
        <w:div w:id="1089162003">
          <w:marLeft w:val="0"/>
          <w:marRight w:val="0"/>
          <w:marTop w:val="0"/>
          <w:marBottom w:val="0"/>
          <w:divBdr>
            <w:top w:val="none" w:sz="0" w:space="0" w:color="auto"/>
            <w:left w:val="none" w:sz="0" w:space="0" w:color="auto"/>
            <w:bottom w:val="none" w:sz="0" w:space="0" w:color="auto"/>
            <w:right w:val="none" w:sz="0" w:space="0" w:color="auto"/>
          </w:divBdr>
        </w:div>
        <w:div w:id="865681926">
          <w:marLeft w:val="0"/>
          <w:marRight w:val="0"/>
          <w:marTop w:val="0"/>
          <w:marBottom w:val="0"/>
          <w:divBdr>
            <w:top w:val="none" w:sz="0" w:space="0" w:color="auto"/>
            <w:left w:val="none" w:sz="0" w:space="0" w:color="auto"/>
            <w:bottom w:val="none" w:sz="0" w:space="0" w:color="auto"/>
            <w:right w:val="none" w:sz="0" w:space="0" w:color="auto"/>
          </w:divBdr>
        </w:div>
        <w:div w:id="1781996250">
          <w:marLeft w:val="0"/>
          <w:marRight w:val="0"/>
          <w:marTop w:val="0"/>
          <w:marBottom w:val="0"/>
          <w:divBdr>
            <w:top w:val="none" w:sz="0" w:space="0" w:color="auto"/>
            <w:left w:val="none" w:sz="0" w:space="0" w:color="auto"/>
            <w:bottom w:val="none" w:sz="0" w:space="0" w:color="auto"/>
            <w:right w:val="none" w:sz="0" w:space="0" w:color="auto"/>
          </w:divBdr>
        </w:div>
        <w:div w:id="896743066">
          <w:marLeft w:val="0"/>
          <w:marRight w:val="0"/>
          <w:marTop w:val="0"/>
          <w:marBottom w:val="0"/>
          <w:divBdr>
            <w:top w:val="none" w:sz="0" w:space="0" w:color="auto"/>
            <w:left w:val="none" w:sz="0" w:space="0" w:color="auto"/>
            <w:bottom w:val="none" w:sz="0" w:space="0" w:color="auto"/>
            <w:right w:val="none" w:sz="0" w:space="0" w:color="auto"/>
          </w:divBdr>
        </w:div>
        <w:div w:id="996346805">
          <w:marLeft w:val="0"/>
          <w:marRight w:val="0"/>
          <w:marTop w:val="0"/>
          <w:marBottom w:val="0"/>
          <w:divBdr>
            <w:top w:val="none" w:sz="0" w:space="0" w:color="auto"/>
            <w:left w:val="none" w:sz="0" w:space="0" w:color="auto"/>
            <w:bottom w:val="none" w:sz="0" w:space="0" w:color="auto"/>
            <w:right w:val="none" w:sz="0" w:space="0" w:color="auto"/>
          </w:divBdr>
        </w:div>
        <w:div w:id="766462816">
          <w:marLeft w:val="0"/>
          <w:marRight w:val="0"/>
          <w:marTop w:val="0"/>
          <w:marBottom w:val="0"/>
          <w:divBdr>
            <w:top w:val="none" w:sz="0" w:space="0" w:color="auto"/>
            <w:left w:val="none" w:sz="0" w:space="0" w:color="auto"/>
            <w:bottom w:val="none" w:sz="0" w:space="0" w:color="auto"/>
            <w:right w:val="none" w:sz="0" w:space="0" w:color="auto"/>
          </w:divBdr>
        </w:div>
        <w:div w:id="1046489597">
          <w:marLeft w:val="0"/>
          <w:marRight w:val="0"/>
          <w:marTop w:val="0"/>
          <w:marBottom w:val="0"/>
          <w:divBdr>
            <w:top w:val="none" w:sz="0" w:space="0" w:color="auto"/>
            <w:left w:val="none" w:sz="0" w:space="0" w:color="auto"/>
            <w:bottom w:val="none" w:sz="0" w:space="0" w:color="auto"/>
            <w:right w:val="none" w:sz="0" w:space="0" w:color="auto"/>
          </w:divBdr>
        </w:div>
        <w:div w:id="1974674252">
          <w:marLeft w:val="0"/>
          <w:marRight w:val="0"/>
          <w:marTop w:val="0"/>
          <w:marBottom w:val="0"/>
          <w:divBdr>
            <w:top w:val="none" w:sz="0" w:space="0" w:color="auto"/>
            <w:left w:val="none" w:sz="0" w:space="0" w:color="auto"/>
            <w:bottom w:val="none" w:sz="0" w:space="0" w:color="auto"/>
            <w:right w:val="none" w:sz="0" w:space="0" w:color="auto"/>
          </w:divBdr>
        </w:div>
        <w:div w:id="995189339">
          <w:marLeft w:val="0"/>
          <w:marRight w:val="0"/>
          <w:marTop w:val="0"/>
          <w:marBottom w:val="0"/>
          <w:divBdr>
            <w:top w:val="none" w:sz="0" w:space="0" w:color="auto"/>
            <w:left w:val="none" w:sz="0" w:space="0" w:color="auto"/>
            <w:bottom w:val="none" w:sz="0" w:space="0" w:color="auto"/>
            <w:right w:val="none" w:sz="0" w:space="0" w:color="auto"/>
          </w:divBdr>
        </w:div>
        <w:div w:id="1473406475">
          <w:marLeft w:val="0"/>
          <w:marRight w:val="0"/>
          <w:marTop w:val="0"/>
          <w:marBottom w:val="0"/>
          <w:divBdr>
            <w:top w:val="none" w:sz="0" w:space="0" w:color="auto"/>
            <w:left w:val="none" w:sz="0" w:space="0" w:color="auto"/>
            <w:bottom w:val="none" w:sz="0" w:space="0" w:color="auto"/>
            <w:right w:val="none" w:sz="0" w:space="0" w:color="auto"/>
          </w:divBdr>
        </w:div>
        <w:div w:id="1699622398">
          <w:marLeft w:val="0"/>
          <w:marRight w:val="0"/>
          <w:marTop w:val="0"/>
          <w:marBottom w:val="0"/>
          <w:divBdr>
            <w:top w:val="none" w:sz="0" w:space="0" w:color="auto"/>
            <w:left w:val="none" w:sz="0" w:space="0" w:color="auto"/>
            <w:bottom w:val="none" w:sz="0" w:space="0" w:color="auto"/>
            <w:right w:val="none" w:sz="0" w:space="0" w:color="auto"/>
          </w:divBdr>
        </w:div>
        <w:div w:id="175317253">
          <w:marLeft w:val="0"/>
          <w:marRight w:val="0"/>
          <w:marTop w:val="0"/>
          <w:marBottom w:val="0"/>
          <w:divBdr>
            <w:top w:val="none" w:sz="0" w:space="0" w:color="auto"/>
            <w:left w:val="none" w:sz="0" w:space="0" w:color="auto"/>
            <w:bottom w:val="none" w:sz="0" w:space="0" w:color="auto"/>
            <w:right w:val="none" w:sz="0" w:space="0" w:color="auto"/>
          </w:divBdr>
        </w:div>
        <w:div w:id="1277178531">
          <w:marLeft w:val="0"/>
          <w:marRight w:val="0"/>
          <w:marTop w:val="0"/>
          <w:marBottom w:val="0"/>
          <w:divBdr>
            <w:top w:val="none" w:sz="0" w:space="0" w:color="auto"/>
            <w:left w:val="none" w:sz="0" w:space="0" w:color="auto"/>
            <w:bottom w:val="none" w:sz="0" w:space="0" w:color="auto"/>
            <w:right w:val="none" w:sz="0" w:space="0" w:color="auto"/>
          </w:divBdr>
        </w:div>
        <w:div w:id="712656062">
          <w:marLeft w:val="0"/>
          <w:marRight w:val="0"/>
          <w:marTop w:val="0"/>
          <w:marBottom w:val="0"/>
          <w:divBdr>
            <w:top w:val="none" w:sz="0" w:space="0" w:color="auto"/>
            <w:left w:val="none" w:sz="0" w:space="0" w:color="auto"/>
            <w:bottom w:val="none" w:sz="0" w:space="0" w:color="auto"/>
            <w:right w:val="none" w:sz="0" w:space="0" w:color="auto"/>
          </w:divBdr>
        </w:div>
        <w:div w:id="942809227">
          <w:marLeft w:val="0"/>
          <w:marRight w:val="0"/>
          <w:marTop w:val="0"/>
          <w:marBottom w:val="0"/>
          <w:divBdr>
            <w:top w:val="none" w:sz="0" w:space="0" w:color="auto"/>
            <w:left w:val="none" w:sz="0" w:space="0" w:color="auto"/>
            <w:bottom w:val="none" w:sz="0" w:space="0" w:color="auto"/>
            <w:right w:val="none" w:sz="0" w:space="0" w:color="auto"/>
          </w:divBdr>
        </w:div>
        <w:div w:id="360278522">
          <w:marLeft w:val="0"/>
          <w:marRight w:val="0"/>
          <w:marTop w:val="0"/>
          <w:marBottom w:val="0"/>
          <w:divBdr>
            <w:top w:val="none" w:sz="0" w:space="0" w:color="auto"/>
            <w:left w:val="none" w:sz="0" w:space="0" w:color="auto"/>
            <w:bottom w:val="none" w:sz="0" w:space="0" w:color="auto"/>
            <w:right w:val="none" w:sz="0" w:space="0" w:color="auto"/>
          </w:divBdr>
        </w:div>
        <w:div w:id="913782478">
          <w:marLeft w:val="0"/>
          <w:marRight w:val="0"/>
          <w:marTop w:val="0"/>
          <w:marBottom w:val="0"/>
          <w:divBdr>
            <w:top w:val="none" w:sz="0" w:space="0" w:color="auto"/>
            <w:left w:val="none" w:sz="0" w:space="0" w:color="auto"/>
            <w:bottom w:val="none" w:sz="0" w:space="0" w:color="auto"/>
            <w:right w:val="none" w:sz="0" w:space="0" w:color="auto"/>
          </w:divBdr>
        </w:div>
        <w:div w:id="589395005">
          <w:marLeft w:val="0"/>
          <w:marRight w:val="0"/>
          <w:marTop w:val="0"/>
          <w:marBottom w:val="0"/>
          <w:divBdr>
            <w:top w:val="none" w:sz="0" w:space="0" w:color="auto"/>
            <w:left w:val="none" w:sz="0" w:space="0" w:color="auto"/>
            <w:bottom w:val="none" w:sz="0" w:space="0" w:color="auto"/>
            <w:right w:val="none" w:sz="0" w:space="0" w:color="auto"/>
          </w:divBdr>
        </w:div>
        <w:div w:id="18822090">
          <w:marLeft w:val="0"/>
          <w:marRight w:val="0"/>
          <w:marTop w:val="0"/>
          <w:marBottom w:val="0"/>
          <w:divBdr>
            <w:top w:val="none" w:sz="0" w:space="0" w:color="auto"/>
            <w:left w:val="none" w:sz="0" w:space="0" w:color="auto"/>
            <w:bottom w:val="none" w:sz="0" w:space="0" w:color="auto"/>
            <w:right w:val="none" w:sz="0" w:space="0" w:color="auto"/>
          </w:divBdr>
        </w:div>
        <w:div w:id="1835560685">
          <w:marLeft w:val="0"/>
          <w:marRight w:val="0"/>
          <w:marTop w:val="0"/>
          <w:marBottom w:val="0"/>
          <w:divBdr>
            <w:top w:val="none" w:sz="0" w:space="0" w:color="auto"/>
            <w:left w:val="none" w:sz="0" w:space="0" w:color="auto"/>
            <w:bottom w:val="none" w:sz="0" w:space="0" w:color="auto"/>
            <w:right w:val="none" w:sz="0" w:space="0" w:color="auto"/>
          </w:divBdr>
        </w:div>
        <w:div w:id="719744352">
          <w:marLeft w:val="0"/>
          <w:marRight w:val="0"/>
          <w:marTop w:val="0"/>
          <w:marBottom w:val="0"/>
          <w:divBdr>
            <w:top w:val="none" w:sz="0" w:space="0" w:color="auto"/>
            <w:left w:val="none" w:sz="0" w:space="0" w:color="auto"/>
            <w:bottom w:val="none" w:sz="0" w:space="0" w:color="auto"/>
            <w:right w:val="none" w:sz="0" w:space="0" w:color="auto"/>
          </w:divBdr>
        </w:div>
        <w:div w:id="324669809">
          <w:marLeft w:val="0"/>
          <w:marRight w:val="0"/>
          <w:marTop w:val="0"/>
          <w:marBottom w:val="0"/>
          <w:divBdr>
            <w:top w:val="none" w:sz="0" w:space="0" w:color="auto"/>
            <w:left w:val="none" w:sz="0" w:space="0" w:color="auto"/>
            <w:bottom w:val="none" w:sz="0" w:space="0" w:color="auto"/>
            <w:right w:val="none" w:sz="0" w:space="0" w:color="auto"/>
          </w:divBdr>
        </w:div>
        <w:div w:id="880944406">
          <w:marLeft w:val="0"/>
          <w:marRight w:val="0"/>
          <w:marTop w:val="0"/>
          <w:marBottom w:val="0"/>
          <w:divBdr>
            <w:top w:val="none" w:sz="0" w:space="0" w:color="auto"/>
            <w:left w:val="none" w:sz="0" w:space="0" w:color="auto"/>
            <w:bottom w:val="none" w:sz="0" w:space="0" w:color="auto"/>
            <w:right w:val="none" w:sz="0" w:space="0" w:color="auto"/>
          </w:divBdr>
        </w:div>
        <w:div w:id="1073433516">
          <w:marLeft w:val="0"/>
          <w:marRight w:val="0"/>
          <w:marTop w:val="0"/>
          <w:marBottom w:val="0"/>
          <w:divBdr>
            <w:top w:val="none" w:sz="0" w:space="0" w:color="auto"/>
            <w:left w:val="none" w:sz="0" w:space="0" w:color="auto"/>
            <w:bottom w:val="none" w:sz="0" w:space="0" w:color="auto"/>
            <w:right w:val="none" w:sz="0" w:space="0" w:color="auto"/>
          </w:divBdr>
        </w:div>
        <w:div w:id="507063634">
          <w:marLeft w:val="0"/>
          <w:marRight w:val="0"/>
          <w:marTop w:val="0"/>
          <w:marBottom w:val="0"/>
          <w:divBdr>
            <w:top w:val="none" w:sz="0" w:space="0" w:color="auto"/>
            <w:left w:val="none" w:sz="0" w:space="0" w:color="auto"/>
            <w:bottom w:val="none" w:sz="0" w:space="0" w:color="auto"/>
            <w:right w:val="none" w:sz="0" w:space="0" w:color="auto"/>
          </w:divBdr>
        </w:div>
        <w:div w:id="1048456274">
          <w:marLeft w:val="0"/>
          <w:marRight w:val="0"/>
          <w:marTop w:val="0"/>
          <w:marBottom w:val="0"/>
          <w:divBdr>
            <w:top w:val="none" w:sz="0" w:space="0" w:color="auto"/>
            <w:left w:val="none" w:sz="0" w:space="0" w:color="auto"/>
            <w:bottom w:val="none" w:sz="0" w:space="0" w:color="auto"/>
            <w:right w:val="none" w:sz="0" w:space="0" w:color="auto"/>
          </w:divBdr>
        </w:div>
        <w:div w:id="1225489689">
          <w:marLeft w:val="0"/>
          <w:marRight w:val="0"/>
          <w:marTop w:val="0"/>
          <w:marBottom w:val="0"/>
          <w:divBdr>
            <w:top w:val="none" w:sz="0" w:space="0" w:color="auto"/>
            <w:left w:val="none" w:sz="0" w:space="0" w:color="auto"/>
            <w:bottom w:val="none" w:sz="0" w:space="0" w:color="auto"/>
            <w:right w:val="none" w:sz="0" w:space="0" w:color="auto"/>
          </w:divBdr>
        </w:div>
        <w:div w:id="1944070202">
          <w:marLeft w:val="0"/>
          <w:marRight w:val="0"/>
          <w:marTop w:val="0"/>
          <w:marBottom w:val="0"/>
          <w:divBdr>
            <w:top w:val="none" w:sz="0" w:space="0" w:color="auto"/>
            <w:left w:val="none" w:sz="0" w:space="0" w:color="auto"/>
            <w:bottom w:val="none" w:sz="0" w:space="0" w:color="auto"/>
            <w:right w:val="none" w:sz="0" w:space="0" w:color="auto"/>
          </w:divBdr>
        </w:div>
        <w:div w:id="1111127715">
          <w:marLeft w:val="0"/>
          <w:marRight w:val="0"/>
          <w:marTop w:val="0"/>
          <w:marBottom w:val="0"/>
          <w:divBdr>
            <w:top w:val="none" w:sz="0" w:space="0" w:color="auto"/>
            <w:left w:val="none" w:sz="0" w:space="0" w:color="auto"/>
            <w:bottom w:val="none" w:sz="0" w:space="0" w:color="auto"/>
            <w:right w:val="none" w:sz="0" w:space="0" w:color="auto"/>
          </w:divBdr>
        </w:div>
        <w:div w:id="1853833156">
          <w:marLeft w:val="0"/>
          <w:marRight w:val="0"/>
          <w:marTop w:val="0"/>
          <w:marBottom w:val="0"/>
          <w:divBdr>
            <w:top w:val="none" w:sz="0" w:space="0" w:color="auto"/>
            <w:left w:val="none" w:sz="0" w:space="0" w:color="auto"/>
            <w:bottom w:val="none" w:sz="0" w:space="0" w:color="auto"/>
            <w:right w:val="none" w:sz="0" w:space="0" w:color="auto"/>
          </w:divBdr>
        </w:div>
        <w:div w:id="1535803122">
          <w:marLeft w:val="0"/>
          <w:marRight w:val="0"/>
          <w:marTop w:val="0"/>
          <w:marBottom w:val="0"/>
          <w:divBdr>
            <w:top w:val="none" w:sz="0" w:space="0" w:color="auto"/>
            <w:left w:val="none" w:sz="0" w:space="0" w:color="auto"/>
            <w:bottom w:val="none" w:sz="0" w:space="0" w:color="auto"/>
            <w:right w:val="none" w:sz="0" w:space="0" w:color="auto"/>
          </w:divBdr>
        </w:div>
        <w:div w:id="833037081">
          <w:marLeft w:val="0"/>
          <w:marRight w:val="0"/>
          <w:marTop w:val="0"/>
          <w:marBottom w:val="0"/>
          <w:divBdr>
            <w:top w:val="none" w:sz="0" w:space="0" w:color="auto"/>
            <w:left w:val="none" w:sz="0" w:space="0" w:color="auto"/>
            <w:bottom w:val="none" w:sz="0" w:space="0" w:color="auto"/>
            <w:right w:val="none" w:sz="0" w:space="0" w:color="auto"/>
          </w:divBdr>
        </w:div>
        <w:div w:id="627398681">
          <w:marLeft w:val="0"/>
          <w:marRight w:val="0"/>
          <w:marTop w:val="0"/>
          <w:marBottom w:val="0"/>
          <w:divBdr>
            <w:top w:val="none" w:sz="0" w:space="0" w:color="auto"/>
            <w:left w:val="none" w:sz="0" w:space="0" w:color="auto"/>
            <w:bottom w:val="none" w:sz="0" w:space="0" w:color="auto"/>
            <w:right w:val="none" w:sz="0" w:space="0" w:color="auto"/>
          </w:divBdr>
          <w:divsChild>
            <w:div w:id="2126382855">
              <w:marLeft w:val="0"/>
              <w:marRight w:val="0"/>
              <w:marTop w:val="0"/>
              <w:marBottom w:val="150"/>
              <w:divBdr>
                <w:top w:val="none" w:sz="0" w:space="0" w:color="auto"/>
                <w:left w:val="none" w:sz="0" w:space="0" w:color="auto"/>
                <w:bottom w:val="none" w:sz="0" w:space="0" w:color="auto"/>
                <w:right w:val="none" w:sz="0" w:space="0" w:color="auto"/>
              </w:divBdr>
            </w:div>
          </w:divsChild>
        </w:div>
        <w:div w:id="939030295">
          <w:marLeft w:val="0"/>
          <w:marRight w:val="0"/>
          <w:marTop w:val="0"/>
          <w:marBottom w:val="0"/>
          <w:divBdr>
            <w:top w:val="none" w:sz="0" w:space="0" w:color="auto"/>
            <w:left w:val="none" w:sz="0" w:space="0" w:color="auto"/>
            <w:bottom w:val="none" w:sz="0" w:space="0" w:color="auto"/>
            <w:right w:val="none" w:sz="0" w:space="0" w:color="auto"/>
          </w:divBdr>
        </w:div>
        <w:div w:id="1628271166">
          <w:marLeft w:val="0"/>
          <w:marRight w:val="0"/>
          <w:marTop w:val="0"/>
          <w:marBottom w:val="0"/>
          <w:divBdr>
            <w:top w:val="none" w:sz="0" w:space="0" w:color="auto"/>
            <w:left w:val="none" w:sz="0" w:space="0" w:color="auto"/>
            <w:bottom w:val="none" w:sz="0" w:space="0" w:color="auto"/>
            <w:right w:val="none" w:sz="0" w:space="0" w:color="auto"/>
          </w:divBdr>
        </w:div>
        <w:div w:id="1356228343">
          <w:marLeft w:val="0"/>
          <w:marRight w:val="0"/>
          <w:marTop w:val="0"/>
          <w:marBottom w:val="0"/>
          <w:divBdr>
            <w:top w:val="none" w:sz="0" w:space="0" w:color="auto"/>
            <w:left w:val="none" w:sz="0" w:space="0" w:color="auto"/>
            <w:bottom w:val="none" w:sz="0" w:space="0" w:color="auto"/>
            <w:right w:val="none" w:sz="0" w:space="0" w:color="auto"/>
          </w:divBdr>
        </w:div>
        <w:div w:id="651326946">
          <w:marLeft w:val="0"/>
          <w:marRight w:val="0"/>
          <w:marTop w:val="0"/>
          <w:marBottom w:val="0"/>
          <w:divBdr>
            <w:top w:val="none" w:sz="0" w:space="0" w:color="auto"/>
            <w:left w:val="none" w:sz="0" w:space="0" w:color="auto"/>
            <w:bottom w:val="none" w:sz="0" w:space="0" w:color="auto"/>
            <w:right w:val="none" w:sz="0" w:space="0" w:color="auto"/>
          </w:divBdr>
        </w:div>
        <w:div w:id="301035262">
          <w:marLeft w:val="0"/>
          <w:marRight w:val="0"/>
          <w:marTop w:val="0"/>
          <w:marBottom w:val="0"/>
          <w:divBdr>
            <w:top w:val="none" w:sz="0" w:space="0" w:color="auto"/>
            <w:left w:val="none" w:sz="0" w:space="0" w:color="auto"/>
            <w:bottom w:val="none" w:sz="0" w:space="0" w:color="auto"/>
            <w:right w:val="none" w:sz="0" w:space="0" w:color="auto"/>
          </w:divBdr>
          <w:divsChild>
            <w:div w:id="107117667">
              <w:marLeft w:val="0"/>
              <w:marRight w:val="0"/>
              <w:marTop w:val="0"/>
              <w:marBottom w:val="150"/>
              <w:divBdr>
                <w:top w:val="none" w:sz="0" w:space="0" w:color="auto"/>
                <w:left w:val="none" w:sz="0" w:space="0" w:color="auto"/>
                <w:bottom w:val="none" w:sz="0" w:space="0" w:color="auto"/>
                <w:right w:val="none" w:sz="0" w:space="0" w:color="auto"/>
              </w:divBdr>
            </w:div>
          </w:divsChild>
        </w:div>
        <w:div w:id="1887132676">
          <w:marLeft w:val="0"/>
          <w:marRight w:val="0"/>
          <w:marTop w:val="0"/>
          <w:marBottom w:val="0"/>
          <w:divBdr>
            <w:top w:val="none" w:sz="0" w:space="0" w:color="auto"/>
            <w:left w:val="none" w:sz="0" w:space="0" w:color="auto"/>
            <w:bottom w:val="none" w:sz="0" w:space="0" w:color="auto"/>
            <w:right w:val="none" w:sz="0" w:space="0" w:color="auto"/>
          </w:divBdr>
        </w:div>
        <w:div w:id="828248609">
          <w:marLeft w:val="0"/>
          <w:marRight w:val="0"/>
          <w:marTop w:val="0"/>
          <w:marBottom w:val="0"/>
          <w:divBdr>
            <w:top w:val="none" w:sz="0" w:space="0" w:color="auto"/>
            <w:left w:val="none" w:sz="0" w:space="0" w:color="auto"/>
            <w:bottom w:val="none" w:sz="0" w:space="0" w:color="auto"/>
            <w:right w:val="none" w:sz="0" w:space="0" w:color="auto"/>
          </w:divBdr>
        </w:div>
        <w:div w:id="447313260">
          <w:marLeft w:val="0"/>
          <w:marRight w:val="0"/>
          <w:marTop w:val="0"/>
          <w:marBottom w:val="0"/>
          <w:divBdr>
            <w:top w:val="none" w:sz="0" w:space="0" w:color="auto"/>
            <w:left w:val="none" w:sz="0" w:space="0" w:color="auto"/>
            <w:bottom w:val="none" w:sz="0" w:space="0" w:color="auto"/>
            <w:right w:val="none" w:sz="0" w:space="0" w:color="auto"/>
          </w:divBdr>
        </w:div>
        <w:div w:id="1212498323">
          <w:marLeft w:val="0"/>
          <w:marRight w:val="0"/>
          <w:marTop w:val="0"/>
          <w:marBottom w:val="0"/>
          <w:divBdr>
            <w:top w:val="none" w:sz="0" w:space="0" w:color="auto"/>
            <w:left w:val="none" w:sz="0" w:space="0" w:color="auto"/>
            <w:bottom w:val="none" w:sz="0" w:space="0" w:color="auto"/>
            <w:right w:val="none" w:sz="0" w:space="0" w:color="auto"/>
          </w:divBdr>
        </w:div>
        <w:div w:id="1261645994">
          <w:marLeft w:val="0"/>
          <w:marRight w:val="0"/>
          <w:marTop w:val="0"/>
          <w:marBottom w:val="0"/>
          <w:divBdr>
            <w:top w:val="none" w:sz="0" w:space="0" w:color="auto"/>
            <w:left w:val="none" w:sz="0" w:space="0" w:color="auto"/>
            <w:bottom w:val="none" w:sz="0" w:space="0" w:color="auto"/>
            <w:right w:val="none" w:sz="0" w:space="0" w:color="auto"/>
          </w:divBdr>
        </w:div>
        <w:div w:id="1045719301">
          <w:marLeft w:val="0"/>
          <w:marRight w:val="0"/>
          <w:marTop w:val="0"/>
          <w:marBottom w:val="0"/>
          <w:divBdr>
            <w:top w:val="none" w:sz="0" w:space="0" w:color="auto"/>
            <w:left w:val="none" w:sz="0" w:space="0" w:color="auto"/>
            <w:bottom w:val="none" w:sz="0" w:space="0" w:color="auto"/>
            <w:right w:val="none" w:sz="0" w:space="0" w:color="auto"/>
          </w:divBdr>
          <w:divsChild>
            <w:div w:id="1528253854">
              <w:marLeft w:val="0"/>
              <w:marRight w:val="0"/>
              <w:marTop w:val="0"/>
              <w:marBottom w:val="150"/>
              <w:divBdr>
                <w:top w:val="none" w:sz="0" w:space="0" w:color="auto"/>
                <w:left w:val="none" w:sz="0" w:space="0" w:color="auto"/>
                <w:bottom w:val="none" w:sz="0" w:space="0" w:color="auto"/>
                <w:right w:val="none" w:sz="0" w:space="0" w:color="auto"/>
              </w:divBdr>
            </w:div>
          </w:divsChild>
        </w:div>
        <w:div w:id="131753343">
          <w:marLeft w:val="0"/>
          <w:marRight w:val="0"/>
          <w:marTop w:val="0"/>
          <w:marBottom w:val="0"/>
          <w:divBdr>
            <w:top w:val="none" w:sz="0" w:space="0" w:color="auto"/>
            <w:left w:val="none" w:sz="0" w:space="0" w:color="auto"/>
            <w:bottom w:val="none" w:sz="0" w:space="0" w:color="auto"/>
            <w:right w:val="none" w:sz="0" w:space="0" w:color="auto"/>
          </w:divBdr>
        </w:div>
        <w:div w:id="1584417689">
          <w:marLeft w:val="0"/>
          <w:marRight w:val="0"/>
          <w:marTop w:val="0"/>
          <w:marBottom w:val="0"/>
          <w:divBdr>
            <w:top w:val="none" w:sz="0" w:space="0" w:color="auto"/>
            <w:left w:val="none" w:sz="0" w:space="0" w:color="auto"/>
            <w:bottom w:val="none" w:sz="0" w:space="0" w:color="auto"/>
            <w:right w:val="none" w:sz="0" w:space="0" w:color="auto"/>
          </w:divBdr>
        </w:div>
        <w:div w:id="1129712384">
          <w:marLeft w:val="0"/>
          <w:marRight w:val="0"/>
          <w:marTop w:val="0"/>
          <w:marBottom w:val="0"/>
          <w:divBdr>
            <w:top w:val="none" w:sz="0" w:space="0" w:color="auto"/>
            <w:left w:val="none" w:sz="0" w:space="0" w:color="auto"/>
            <w:bottom w:val="none" w:sz="0" w:space="0" w:color="auto"/>
            <w:right w:val="none" w:sz="0" w:space="0" w:color="auto"/>
          </w:divBdr>
        </w:div>
        <w:div w:id="302781309">
          <w:marLeft w:val="0"/>
          <w:marRight w:val="0"/>
          <w:marTop w:val="0"/>
          <w:marBottom w:val="0"/>
          <w:divBdr>
            <w:top w:val="none" w:sz="0" w:space="0" w:color="auto"/>
            <w:left w:val="none" w:sz="0" w:space="0" w:color="auto"/>
            <w:bottom w:val="none" w:sz="0" w:space="0" w:color="auto"/>
            <w:right w:val="none" w:sz="0" w:space="0" w:color="auto"/>
          </w:divBdr>
        </w:div>
        <w:div w:id="641228460">
          <w:marLeft w:val="0"/>
          <w:marRight w:val="0"/>
          <w:marTop w:val="0"/>
          <w:marBottom w:val="0"/>
          <w:divBdr>
            <w:top w:val="none" w:sz="0" w:space="0" w:color="auto"/>
            <w:left w:val="none" w:sz="0" w:space="0" w:color="auto"/>
            <w:bottom w:val="none" w:sz="0" w:space="0" w:color="auto"/>
            <w:right w:val="none" w:sz="0" w:space="0" w:color="auto"/>
          </w:divBdr>
        </w:div>
        <w:div w:id="131335143">
          <w:marLeft w:val="0"/>
          <w:marRight w:val="0"/>
          <w:marTop w:val="0"/>
          <w:marBottom w:val="0"/>
          <w:divBdr>
            <w:top w:val="none" w:sz="0" w:space="0" w:color="auto"/>
            <w:left w:val="none" w:sz="0" w:space="0" w:color="auto"/>
            <w:bottom w:val="none" w:sz="0" w:space="0" w:color="auto"/>
            <w:right w:val="none" w:sz="0" w:space="0" w:color="auto"/>
          </w:divBdr>
        </w:div>
        <w:div w:id="228345108">
          <w:marLeft w:val="0"/>
          <w:marRight w:val="0"/>
          <w:marTop w:val="0"/>
          <w:marBottom w:val="0"/>
          <w:divBdr>
            <w:top w:val="none" w:sz="0" w:space="0" w:color="auto"/>
            <w:left w:val="none" w:sz="0" w:space="0" w:color="auto"/>
            <w:bottom w:val="none" w:sz="0" w:space="0" w:color="auto"/>
            <w:right w:val="none" w:sz="0" w:space="0" w:color="auto"/>
          </w:divBdr>
          <w:divsChild>
            <w:div w:id="719745276">
              <w:marLeft w:val="0"/>
              <w:marRight w:val="0"/>
              <w:marTop w:val="0"/>
              <w:marBottom w:val="150"/>
              <w:divBdr>
                <w:top w:val="none" w:sz="0" w:space="0" w:color="auto"/>
                <w:left w:val="none" w:sz="0" w:space="0" w:color="auto"/>
                <w:bottom w:val="none" w:sz="0" w:space="0" w:color="auto"/>
                <w:right w:val="none" w:sz="0" w:space="0" w:color="auto"/>
              </w:divBdr>
            </w:div>
          </w:divsChild>
        </w:div>
        <w:div w:id="600649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hyperlink" Target="mailto:kh.official@tax.gov.u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2209</Words>
  <Characters>1260</Characters>
  <Application>Microsoft Office Word</Application>
  <DocSecurity>0</DocSecurity>
  <Lines>10</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yana.balaba</cp:lastModifiedBy>
  <cp:revision>2</cp:revision>
  <dcterms:created xsi:type="dcterms:W3CDTF">2024-07-02T07:40:00Z</dcterms:created>
  <dcterms:modified xsi:type="dcterms:W3CDTF">2024-07-02T07:40:00Z</dcterms:modified>
</cp:coreProperties>
</file>