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DE" w:rsidRPr="00D125FC" w:rsidRDefault="00BA77DE" w:rsidP="00D125FC">
      <w:pPr>
        <w:jc w:val="both"/>
        <w:rPr>
          <w:rFonts w:ascii="Times New Roman" w:hAnsi="Times New Roman" w:cs="Times New Roman"/>
          <w:sz w:val="20"/>
          <w:szCs w:val="20"/>
          <w:lang w:val="en-US"/>
        </w:rPr>
      </w:pPr>
    </w:p>
    <w:p w:rsidR="00BB5148" w:rsidRDefault="00BB5148" w:rsidP="00BB5148">
      <w:pPr>
        <w:ind w:left="5660" w:firstLine="700"/>
        <w:jc w:val="right"/>
        <w:rPr>
          <w:i/>
          <w:sz w:val="20"/>
          <w:szCs w:val="20"/>
        </w:rPr>
      </w:pPr>
    </w:p>
    <w:tbl>
      <w:tblPr>
        <w:tblW w:w="9859" w:type="dxa"/>
        <w:tblInd w:w="-113" w:type="dxa"/>
        <w:tblLayout w:type="fixed"/>
        <w:tblLook w:val="0000"/>
      </w:tblPr>
      <w:tblGrid>
        <w:gridCol w:w="419"/>
        <w:gridCol w:w="2179"/>
        <w:gridCol w:w="7261"/>
      </w:tblGrid>
      <w:tr w:rsidR="00BA77DE" w:rsidRPr="00E57D3E" w:rsidTr="00921976">
        <w:tc>
          <w:tcPr>
            <w:tcW w:w="9859" w:type="dxa"/>
            <w:gridSpan w:val="3"/>
            <w:tcBorders>
              <w:top w:val="single" w:sz="4" w:space="0" w:color="000000"/>
              <w:left w:val="single" w:sz="4" w:space="0" w:color="000000"/>
              <w:bottom w:val="single" w:sz="4" w:space="0" w:color="000000"/>
              <w:right w:val="single" w:sz="4" w:space="0" w:color="000000"/>
            </w:tcBorders>
          </w:tcPr>
          <w:p w:rsidR="00BA77DE" w:rsidRPr="00CD62E7" w:rsidRDefault="00BA77DE" w:rsidP="00BA77DE">
            <w:pPr>
              <w:pStyle w:val="11"/>
              <w:spacing w:before="0" w:after="0"/>
              <w:jc w:val="both"/>
              <w:rPr>
                <w:rFonts w:cs="Times New Roman"/>
              </w:rPr>
            </w:pPr>
            <w:proofErr w:type="spellStart"/>
            <w:r w:rsidRPr="00CD62E7">
              <w:rPr>
                <w:rFonts w:cs="Times New Roman"/>
                <w:b/>
              </w:rPr>
              <w:t>Обгрунтування</w:t>
            </w:r>
            <w:proofErr w:type="spellEnd"/>
            <w:r w:rsidRPr="00CD62E7">
              <w:rPr>
                <w:rFonts w:cs="Times New Roman"/>
                <w:b/>
              </w:rPr>
              <w:t xml:space="preserve"> технічних та якісних характеристик предмета закупівлі, розміру бюджетного призначення, очікуваної вартості предмета закупівлі </w:t>
            </w:r>
          </w:p>
        </w:tc>
      </w:tr>
      <w:tr w:rsidR="00BA77DE" w:rsidRPr="00E57D3E" w:rsidTr="00921976">
        <w:trPr>
          <w:trHeight w:val="569"/>
        </w:trPr>
        <w:tc>
          <w:tcPr>
            <w:tcW w:w="419" w:type="dxa"/>
            <w:tcBorders>
              <w:top w:val="single" w:sz="4" w:space="0" w:color="000000"/>
              <w:left w:val="single" w:sz="4" w:space="0" w:color="000000"/>
              <w:bottom w:val="single" w:sz="4" w:space="0" w:color="000000"/>
              <w:right w:val="single" w:sz="4" w:space="0" w:color="000000"/>
            </w:tcBorders>
          </w:tcPr>
          <w:p w:rsidR="00BA77DE" w:rsidRPr="00BA77DE" w:rsidRDefault="00BA77DE" w:rsidP="00BA77DE">
            <w:pPr>
              <w:pStyle w:val="11"/>
              <w:spacing w:before="0" w:after="0"/>
              <w:jc w:val="both"/>
              <w:rPr>
                <w:rFonts w:cs="Times New Roman"/>
              </w:rPr>
            </w:pPr>
            <w:r w:rsidRPr="00BA77DE">
              <w:rPr>
                <w:rFonts w:cs="Times New Roman"/>
                <w:b/>
              </w:rPr>
              <w:t>1.</w:t>
            </w:r>
          </w:p>
        </w:tc>
        <w:tc>
          <w:tcPr>
            <w:tcW w:w="2179" w:type="dxa"/>
            <w:tcBorders>
              <w:top w:val="single" w:sz="4" w:space="0" w:color="000000"/>
              <w:left w:val="single" w:sz="4" w:space="0" w:color="000000"/>
              <w:bottom w:val="single" w:sz="4" w:space="0" w:color="000000"/>
              <w:right w:val="single" w:sz="4" w:space="0" w:color="000000"/>
            </w:tcBorders>
          </w:tcPr>
          <w:p w:rsidR="00BA77DE" w:rsidRPr="00BA77DE" w:rsidRDefault="00BA77DE" w:rsidP="00BA77DE">
            <w:pPr>
              <w:pStyle w:val="11"/>
              <w:spacing w:before="0" w:after="0"/>
              <w:jc w:val="both"/>
              <w:rPr>
                <w:rFonts w:cs="Times New Roman"/>
              </w:rPr>
            </w:pPr>
            <w:r w:rsidRPr="00BA77DE">
              <w:rPr>
                <w:rFonts w:cs="Times New Roman"/>
                <w:b/>
              </w:rPr>
              <w:t xml:space="preserve">Назва предмета закупівлі </w:t>
            </w:r>
          </w:p>
        </w:tc>
        <w:tc>
          <w:tcPr>
            <w:tcW w:w="7261" w:type="dxa"/>
            <w:tcBorders>
              <w:top w:val="single" w:sz="4" w:space="0" w:color="000000"/>
              <w:left w:val="single" w:sz="4" w:space="0" w:color="000000"/>
              <w:bottom w:val="single" w:sz="4" w:space="0" w:color="000000"/>
              <w:right w:val="single" w:sz="4" w:space="0" w:color="000000"/>
            </w:tcBorders>
          </w:tcPr>
          <w:p w:rsidR="00BA77DE" w:rsidRPr="00CD62E7" w:rsidRDefault="00CD62E7" w:rsidP="00BA77DE">
            <w:pPr>
              <w:jc w:val="both"/>
              <w:rPr>
                <w:rFonts w:ascii="Times New Roman" w:hAnsi="Times New Roman" w:cs="Times New Roman"/>
              </w:rPr>
            </w:pPr>
            <w:r w:rsidRPr="00CD62E7">
              <w:rPr>
                <w:rFonts w:ascii="Times New Roman" w:hAnsi="Times New Roman" w:cs="Times New Roman"/>
                <w:b/>
              </w:rPr>
              <w:t xml:space="preserve">Експлуатаційні послуги, </w:t>
            </w:r>
            <w:r w:rsidR="004F5870">
              <w:rPr>
                <w:rFonts w:ascii="Times New Roman" w:hAnsi="Times New Roman" w:cs="Times New Roman"/>
                <w:b/>
              </w:rPr>
              <w:t xml:space="preserve">пов’язані з утриманням </w:t>
            </w:r>
            <w:proofErr w:type="spellStart"/>
            <w:r w:rsidR="004F5870">
              <w:rPr>
                <w:rFonts w:ascii="Times New Roman" w:hAnsi="Times New Roman" w:cs="Times New Roman"/>
                <w:b/>
              </w:rPr>
              <w:t>адмінбуди</w:t>
            </w:r>
            <w:r w:rsidRPr="00CD62E7">
              <w:rPr>
                <w:rFonts w:ascii="Times New Roman" w:hAnsi="Times New Roman" w:cs="Times New Roman"/>
                <w:b/>
              </w:rPr>
              <w:t>нків</w:t>
            </w:r>
            <w:proofErr w:type="spellEnd"/>
            <w:r w:rsidRPr="00CD62E7">
              <w:rPr>
                <w:rFonts w:ascii="Times New Roman" w:hAnsi="Times New Roman" w:cs="Times New Roman"/>
                <w:b/>
              </w:rPr>
              <w:t xml:space="preserve"> Головного управління ДПС у Харківській області (послуги з прибирання) код ДК 021:2015 - 90910000-9 Послуги з прибирання</w:t>
            </w:r>
          </w:p>
        </w:tc>
      </w:tr>
      <w:tr w:rsidR="00BA77DE" w:rsidRPr="00E57D3E" w:rsidTr="00921976">
        <w:tc>
          <w:tcPr>
            <w:tcW w:w="419" w:type="dxa"/>
            <w:tcBorders>
              <w:top w:val="single" w:sz="4" w:space="0" w:color="000000"/>
              <w:left w:val="single" w:sz="4" w:space="0" w:color="000000"/>
              <w:bottom w:val="single" w:sz="4" w:space="0" w:color="000000"/>
              <w:right w:val="single" w:sz="4" w:space="0" w:color="000000"/>
            </w:tcBorders>
          </w:tcPr>
          <w:p w:rsidR="00BA77DE" w:rsidRPr="00BA77DE" w:rsidRDefault="00BA77DE" w:rsidP="00BA77DE">
            <w:pPr>
              <w:pStyle w:val="11"/>
              <w:spacing w:before="0" w:after="0"/>
              <w:jc w:val="both"/>
              <w:rPr>
                <w:rFonts w:cs="Times New Roman"/>
              </w:rPr>
            </w:pPr>
            <w:r w:rsidRPr="00BA77DE">
              <w:rPr>
                <w:rFonts w:cs="Times New Roman"/>
                <w:b/>
              </w:rPr>
              <w:t xml:space="preserve">2. </w:t>
            </w:r>
          </w:p>
        </w:tc>
        <w:tc>
          <w:tcPr>
            <w:tcW w:w="2179" w:type="dxa"/>
            <w:tcBorders>
              <w:top w:val="single" w:sz="4" w:space="0" w:color="000000"/>
              <w:left w:val="single" w:sz="4" w:space="0" w:color="000000"/>
              <w:bottom w:val="single" w:sz="4" w:space="0" w:color="000000"/>
              <w:right w:val="single" w:sz="4" w:space="0" w:color="000000"/>
            </w:tcBorders>
          </w:tcPr>
          <w:p w:rsidR="00BA77DE" w:rsidRPr="00BA77DE" w:rsidRDefault="00BA77DE" w:rsidP="00BA77DE">
            <w:pPr>
              <w:pStyle w:val="11"/>
              <w:spacing w:before="0" w:after="0"/>
              <w:jc w:val="both"/>
              <w:rPr>
                <w:rFonts w:cs="Times New Roman"/>
              </w:rPr>
            </w:pPr>
            <w:r w:rsidRPr="00BA77DE">
              <w:rPr>
                <w:rFonts w:cs="Times New Roman"/>
                <w:b/>
              </w:rPr>
              <w:t>Обґрунтування технічних та якісних характеристик предмета закупівлі</w:t>
            </w:r>
          </w:p>
        </w:tc>
        <w:tc>
          <w:tcPr>
            <w:tcW w:w="7261" w:type="dxa"/>
            <w:tcBorders>
              <w:top w:val="single" w:sz="4" w:space="0" w:color="000000"/>
              <w:left w:val="single" w:sz="4" w:space="0" w:color="000000"/>
              <w:bottom w:val="single" w:sz="4" w:space="0" w:color="000000"/>
              <w:right w:val="single" w:sz="4" w:space="0" w:color="000000"/>
            </w:tcBorders>
          </w:tcPr>
          <w:p w:rsidR="00BA77DE" w:rsidRPr="00CD62E7" w:rsidRDefault="00BA77DE" w:rsidP="00BA77DE">
            <w:pPr>
              <w:pStyle w:val="rvps2"/>
              <w:spacing w:before="0" w:after="0"/>
              <w:jc w:val="both"/>
              <w:rPr>
                <w:rFonts w:cs="Times New Roman"/>
                <w:b/>
                <w:lang w:val="uk-UA"/>
              </w:rPr>
            </w:pPr>
            <w:r w:rsidRPr="00CD62E7">
              <w:rPr>
                <w:rFonts w:eastAsia="Times New Roman" w:cs="Times New Roman"/>
                <w:iCs/>
                <w:lang w:val="uk-UA" w:eastAsia="uk-UA" w:bidi="ar-SA"/>
              </w:rPr>
              <w:t>Найменування послуг:</w:t>
            </w:r>
            <w:r w:rsidRPr="00CD62E7">
              <w:rPr>
                <w:rFonts w:cs="Times New Roman"/>
                <w:lang w:val="uk-UA"/>
              </w:rPr>
              <w:t xml:space="preserve"> </w:t>
            </w:r>
            <w:r w:rsidR="00CD62E7" w:rsidRPr="00CD62E7">
              <w:rPr>
                <w:rFonts w:cs="Times New Roman"/>
                <w:b/>
                <w:lang w:val="uk-UA"/>
              </w:rPr>
              <w:t>Експлуатаційні послуги, пов’язані з утрим</w:t>
            </w:r>
            <w:r w:rsidR="004F5870">
              <w:rPr>
                <w:rFonts w:cs="Times New Roman"/>
                <w:b/>
                <w:lang w:val="uk-UA"/>
              </w:rPr>
              <w:t xml:space="preserve">анням </w:t>
            </w:r>
            <w:proofErr w:type="spellStart"/>
            <w:r w:rsidR="004F5870">
              <w:rPr>
                <w:rFonts w:cs="Times New Roman"/>
                <w:b/>
                <w:lang w:val="uk-UA"/>
              </w:rPr>
              <w:t>адмінбуди</w:t>
            </w:r>
            <w:r w:rsidR="00CD62E7" w:rsidRPr="00CD62E7">
              <w:rPr>
                <w:rFonts w:cs="Times New Roman"/>
                <w:b/>
                <w:lang w:val="uk-UA"/>
              </w:rPr>
              <w:t>нків</w:t>
            </w:r>
            <w:proofErr w:type="spellEnd"/>
            <w:r w:rsidR="00CD62E7" w:rsidRPr="00CD62E7">
              <w:rPr>
                <w:rFonts w:cs="Times New Roman"/>
                <w:b/>
                <w:lang w:val="uk-UA"/>
              </w:rPr>
              <w:t xml:space="preserve"> Головного управління ДПС у Харківській області (послуги з прибирання)</w:t>
            </w:r>
            <w:r w:rsidRPr="00CD62E7">
              <w:rPr>
                <w:rFonts w:cs="Times New Roman"/>
                <w:b/>
                <w:lang w:val="uk-UA"/>
              </w:rPr>
              <w:t xml:space="preserve">. </w:t>
            </w:r>
          </w:p>
          <w:p w:rsidR="00BA77DE" w:rsidRPr="00CD62E7" w:rsidRDefault="00BA77DE" w:rsidP="00BA77DE">
            <w:pPr>
              <w:shd w:val="clear" w:color="auto" w:fill="FFFFFF"/>
              <w:jc w:val="both"/>
              <w:rPr>
                <w:rFonts w:ascii="Times New Roman" w:hAnsi="Times New Roman" w:cs="Times New Roman"/>
              </w:rPr>
            </w:pPr>
            <w:r w:rsidRPr="00CD62E7">
              <w:rPr>
                <w:rFonts w:ascii="Times New Roman" w:hAnsi="Times New Roman" w:cs="Times New Roman"/>
              </w:rPr>
              <w:t xml:space="preserve">Кількість надання послуг: </w:t>
            </w:r>
          </w:p>
          <w:p w:rsidR="00BA77DE" w:rsidRPr="00CD62E7" w:rsidRDefault="00CD62E7" w:rsidP="00BA77DE">
            <w:pPr>
              <w:pStyle w:val="afa"/>
              <w:spacing w:beforeAutospacing="0" w:afterAutospacing="0"/>
              <w:jc w:val="both"/>
            </w:pPr>
            <w:r w:rsidRPr="00CD62E7">
              <w:rPr>
                <w:b/>
              </w:rPr>
              <w:t xml:space="preserve">Експлуатаційні послуги, </w:t>
            </w:r>
            <w:r w:rsidR="004F5870">
              <w:rPr>
                <w:b/>
              </w:rPr>
              <w:t xml:space="preserve">пов’язані з утриманням </w:t>
            </w:r>
            <w:proofErr w:type="spellStart"/>
            <w:r w:rsidR="004F5870">
              <w:rPr>
                <w:b/>
              </w:rPr>
              <w:t>адмінбуди</w:t>
            </w:r>
            <w:r w:rsidRPr="00CD62E7">
              <w:rPr>
                <w:b/>
              </w:rPr>
              <w:t>нків</w:t>
            </w:r>
            <w:proofErr w:type="spellEnd"/>
            <w:r w:rsidRPr="00CD62E7">
              <w:rPr>
                <w:b/>
              </w:rPr>
              <w:t xml:space="preserve"> Головного управління ДПС у Харківській області (послуги з прибирання)</w:t>
            </w:r>
            <w:r w:rsidR="00BA77DE" w:rsidRPr="00CD62E7">
              <w:rPr>
                <w:b/>
                <w:color w:val="000000"/>
              </w:rPr>
              <w:t xml:space="preserve">– </w:t>
            </w:r>
            <w:r w:rsidRPr="00CD62E7">
              <w:rPr>
                <w:b/>
                <w:color w:val="000000"/>
              </w:rPr>
              <w:t>1</w:t>
            </w:r>
            <w:r w:rsidR="00BA77DE" w:rsidRPr="00CD62E7">
              <w:rPr>
                <w:b/>
                <w:color w:val="000000"/>
              </w:rPr>
              <w:t xml:space="preserve"> послуг</w:t>
            </w:r>
            <w:r w:rsidRPr="00CD62E7">
              <w:rPr>
                <w:b/>
                <w:color w:val="000000"/>
              </w:rPr>
              <w:t>а</w:t>
            </w:r>
            <w:r w:rsidR="00BA77DE" w:rsidRPr="00CD62E7">
              <w:rPr>
                <w:b/>
                <w:color w:val="000000"/>
              </w:rPr>
              <w:t>.</w:t>
            </w:r>
            <w:r w:rsidR="00BA77DE" w:rsidRPr="00CD62E7">
              <w:t xml:space="preserve"> </w:t>
            </w:r>
            <w:r w:rsidR="00BA77DE" w:rsidRPr="00CD62E7">
              <w:rPr>
                <w:b/>
                <w:color w:val="000000"/>
              </w:rPr>
              <w:t xml:space="preserve"> </w:t>
            </w:r>
          </w:p>
          <w:p w:rsidR="00BA77DE" w:rsidRPr="00CD62E7" w:rsidRDefault="00BA77DE" w:rsidP="00CD62E7">
            <w:pPr>
              <w:pStyle w:val="afa"/>
              <w:spacing w:beforeAutospacing="0" w:afterAutospacing="0"/>
              <w:jc w:val="both"/>
              <w:rPr>
                <w:b/>
              </w:rPr>
            </w:pPr>
            <w:r w:rsidRPr="00CD62E7">
              <w:t>Місце надання послуг:</w:t>
            </w:r>
            <w:r w:rsidRPr="00CD62E7">
              <w:rPr>
                <w:rFonts w:eastAsiaTheme="minorHAnsi"/>
                <w:b/>
                <w:lang w:eastAsia="en-US"/>
              </w:rPr>
              <w:t xml:space="preserve"> </w:t>
            </w:r>
            <w:r w:rsidR="00CD62E7" w:rsidRPr="00CD62E7">
              <w:rPr>
                <w:b/>
              </w:rPr>
              <w:t>61000, Україна, Харківська область, м. Харків,  об’єкти замовника, розташовані у м. Харків та Харківській області</w:t>
            </w:r>
            <w:r w:rsidRPr="00CD62E7">
              <w:rPr>
                <w:b/>
              </w:rPr>
              <w:t>.</w:t>
            </w:r>
          </w:p>
          <w:p w:rsidR="00BA77DE" w:rsidRPr="00CD62E7" w:rsidRDefault="00BA77DE" w:rsidP="00BA77DE">
            <w:pPr>
              <w:tabs>
                <w:tab w:val="left" w:pos="0"/>
              </w:tabs>
              <w:overflowPunct w:val="0"/>
              <w:jc w:val="both"/>
              <w:rPr>
                <w:rFonts w:ascii="Times New Roman" w:hAnsi="Times New Roman" w:cs="Times New Roman"/>
              </w:rPr>
            </w:pPr>
            <w:r w:rsidRPr="00CD62E7">
              <w:rPr>
                <w:rFonts w:ascii="Times New Roman" w:hAnsi="Times New Roman" w:cs="Times New Roman"/>
                <w:bCs/>
                <w:iCs/>
                <w:lang w:eastAsia="uk-UA"/>
              </w:rPr>
              <w:t xml:space="preserve">Кінцевий строк поставки товарів, виконання робіт чи надання послуг: </w:t>
            </w:r>
            <w:r w:rsidRPr="00CD62E7">
              <w:rPr>
                <w:rFonts w:ascii="Times New Roman" w:hAnsi="Times New Roman" w:cs="Times New Roman"/>
                <w:b/>
              </w:rPr>
              <w:t xml:space="preserve"> </w:t>
            </w:r>
            <w:r w:rsidR="00CD62E7" w:rsidRPr="00CD62E7">
              <w:rPr>
                <w:rFonts w:ascii="Times New Roman" w:hAnsi="Times New Roman" w:cs="Times New Roman"/>
                <w:b/>
              </w:rPr>
              <w:t>до 31.12.2025 включно</w:t>
            </w:r>
            <w:r w:rsidRPr="00CD62E7">
              <w:rPr>
                <w:rFonts w:ascii="Times New Roman" w:hAnsi="Times New Roman" w:cs="Times New Roman"/>
                <w:b/>
              </w:rPr>
              <w:t>.</w:t>
            </w:r>
          </w:p>
          <w:p w:rsidR="00BA77DE" w:rsidRPr="00CD62E7" w:rsidRDefault="00BA77DE" w:rsidP="00BA77DE">
            <w:pPr>
              <w:jc w:val="both"/>
              <w:rPr>
                <w:rFonts w:ascii="Times New Roman" w:hAnsi="Times New Roman" w:cs="Times New Roman"/>
              </w:rPr>
            </w:pPr>
            <w:r w:rsidRPr="00CD62E7">
              <w:rPr>
                <w:rFonts w:ascii="Times New Roman" w:hAnsi="Times New Roman" w:cs="Times New Roman"/>
                <w:bCs/>
                <w:iCs/>
                <w:lang w:eastAsia="uk-UA"/>
              </w:rPr>
              <w:t>Технічні та якісні характеристики предмета закупівлі  визначені відповідно до потреб  замовника та з урахуванням  вимог  нормативних документів</w:t>
            </w:r>
          </w:p>
        </w:tc>
      </w:tr>
      <w:tr w:rsidR="00BA77DE" w:rsidRPr="00E57D3E" w:rsidTr="00921976">
        <w:tc>
          <w:tcPr>
            <w:tcW w:w="419" w:type="dxa"/>
            <w:tcBorders>
              <w:top w:val="single" w:sz="4" w:space="0" w:color="000000"/>
              <w:left w:val="single" w:sz="4" w:space="0" w:color="000000"/>
              <w:bottom w:val="single" w:sz="4" w:space="0" w:color="000000"/>
              <w:right w:val="single" w:sz="4" w:space="0" w:color="000000"/>
            </w:tcBorders>
          </w:tcPr>
          <w:p w:rsidR="00BA77DE" w:rsidRPr="00BA77DE" w:rsidRDefault="00BA77DE" w:rsidP="00BA77DE">
            <w:pPr>
              <w:pStyle w:val="11"/>
              <w:spacing w:before="0" w:after="0"/>
              <w:jc w:val="both"/>
              <w:rPr>
                <w:rFonts w:cs="Times New Roman"/>
              </w:rPr>
            </w:pPr>
            <w:r w:rsidRPr="00BA77DE">
              <w:rPr>
                <w:rFonts w:cs="Times New Roman"/>
                <w:b/>
              </w:rPr>
              <w:t>3.</w:t>
            </w:r>
          </w:p>
        </w:tc>
        <w:tc>
          <w:tcPr>
            <w:tcW w:w="2179" w:type="dxa"/>
            <w:tcBorders>
              <w:top w:val="single" w:sz="4" w:space="0" w:color="000000"/>
              <w:left w:val="single" w:sz="4" w:space="0" w:color="000000"/>
              <w:bottom w:val="single" w:sz="4" w:space="0" w:color="000000"/>
              <w:right w:val="single" w:sz="4" w:space="0" w:color="000000"/>
            </w:tcBorders>
          </w:tcPr>
          <w:p w:rsidR="00BA77DE" w:rsidRPr="00BA77DE" w:rsidRDefault="00BA77DE" w:rsidP="00BA77DE">
            <w:pPr>
              <w:pStyle w:val="11"/>
              <w:spacing w:before="0" w:after="0"/>
              <w:jc w:val="both"/>
              <w:rPr>
                <w:rFonts w:cs="Times New Roman"/>
              </w:rPr>
            </w:pPr>
            <w:proofErr w:type="spellStart"/>
            <w:r w:rsidRPr="00BA77DE">
              <w:rPr>
                <w:rFonts w:cs="Times New Roman"/>
                <w:b/>
              </w:rPr>
              <w:t>Обгрунтування</w:t>
            </w:r>
            <w:proofErr w:type="spellEnd"/>
            <w:r w:rsidRPr="00BA77DE">
              <w:rPr>
                <w:rFonts w:cs="Times New Roman"/>
                <w:b/>
              </w:rPr>
              <w:t xml:space="preserve"> очікуваної вартості предмета закупівлі, розміру бюджетного призначення</w:t>
            </w:r>
          </w:p>
        </w:tc>
        <w:tc>
          <w:tcPr>
            <w:tcW w:w="7261" w:type="dxa"/>
            <w:tcBorders>
              <w:top w:val="single" w:sz="4" w:space="0" w:color="000000"/>
              <w:left w:val="single" w:sz="4" w:space="0" w:color="000000"/>
              <w:bottom w:val="single" w:sz="4" w:space="0" w:color="000000"/>
              <w:right w:val="single" w:sz="4" w:space="0" w:color="000000"/>
            </w:tcBorders>
          </w:tcPr>
          <w:p w:rsidR="00BA77DE" w:rsidRPr="00CD62E7" w:rsidRDefault="00BA77DE" w:rsidP="00BA77DE">
            <w:pPr>
              <w:jc w:val="both"/>
              <w:rPr>
                <w:rFonts w:ascii="Times New Roman" w:hAnsi="Times New Roman" w:cs="Times New Roman"/>
              </w:rPr>
            </w:pPr>
            <w:r w:rsidRPr="00CD62E7">
              <w:rPr>
                <w:rFonts w:ascii="Times New Roman" w:hAnsi="Times New Roman" w:cs="Times New Roman"/>
              </w:rPr>
              <w:t>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Міністерством розвитку економіки, торгівлі  та сільського господарства України від 18.02.2020 року № 275.</w:t>
            </w:r>
          </w:p>
          <w:p w:rsidR="00BA77DE" w:rsidRPr="00CD62E7" w:rsidRDefault="00BA77DE" w:rsidP="00CD62E7">
            <w:pPr>
              <w:pStyle w:val="afa"/>
              <w:spacing w:beforeAutospacing="0" w:afterAutospacing="0"/>
              <w:jc w:val="both"/>
              <w:rPr>
                <w:b/>
                <w:color w:val="000000"/>
              </w:rPr>
            </w:pPr>
            <w:r w:rsidRPr="00CD62E7">
              <w:t xml:space="preserve">Загальна очікувана вартість закупівлі: </w:t>
            </w:r>
            <w:r w:rsidR="00CD62E7" w:rsidRPr="00CD62E7">
              <w:rPr>
                <w:b/>
              </w:rPr>
              <w:t xml:space="preserve">Експлуатаційні послуги, </w:t>
            </w:r>
            <w:r w:rsidR="004F5870">
              <w:rPr>
                <w:b/>
              </w:rPr>
              <w:t xml:space="preserve">пов’язані з утриманням </w:t>
            </w:r>
            <w:proofErr w:type="spellStart"/>
            <w:r w:rsidR="004F5870">
              <w:rPr>
                <w:b/>
              </w:rPr>
              <w:t>адмінбуди</w:t>
            </w:r>
            <w:r w:rsidR="00CD62E7" w:rsidRPr="00CD62E7">
              <w:rPr>
                <w:b/>
              </w:rPr>
              <w:t>нків</w:t>
            </w:r>
            <w:proofErr w:type="spellEnd"/>
            <w:r w:rsidR="00CD62E7" w:rsidRPr="00CD62E7">
              <w:rPr>
                <w:b/>
              </w:rPr>
              <w:t xml:space="preserve"> Головного управління ДПС у Харківській області (послуги з прибирання)</w:t>
            </w:r>
            <w:r w:rsidRPr="00CD62E7">
              <w:rPr>
                <w:b/>
                <w:color w:val="000000"/>
              </w:rPr>
              <w:t xml:space="preserve"> – </w:t>
            </w:r>
            <w:r w:rsidR="00CD62E7" w:rsidRPr="00CD62E7">
              <w:rPr>
                <w:b/>
                <w:color w:val="000000"/>
              </w:rPr>
              <w:t>1773425</w:t>
            </w:r>
            <w:r w:rsidRPr="00CD62E7">
              <w:rPr>
                <w:b/>
                <w:color w:val="000000"/>
              </w:rPr>
              <w:t>,00 грн (</w:t>
            </w:r>
            <w:r w:rsidR="00CD62E7" w:rsidRPr="00CD62E7">
              <w:rPr>
                <w:b/>
                <w:color w:val="000000"/>
              </w:rPr>
              <w:t>один мільйон сімсот сімдесят три</w:t>
            </w:r>
            <w:r w:rsidRPr="00CD62E7">
              <w:rPr>
                <w:b/>
                <w:color w:val="000000"/>
              </w:rPr>
              <w:t xml:space="preserve"> тисяч</w:t>
            </w:r>
            <w:r w:rsidR="00CD62E7" w:rsidRPr="00CD62E7">
              <w:rPr>
                <w:b/>
                <w:color w:val="000000"/>
              </w:rPr>
              <w:t>і чотириста</w:t>
            </w:r>
            <w:r w:rsidRPr="00CD62E7">
              <w:rPr>
                <w:b/>
                <w:color w:val="000000"/>
              </w:rPr>
              <w:t xml:space="preserve"> </w:t>
            </w:r>
            <w:r w:rsidR="00CD62E7" w:rsidRPr="00CD62E7">
              <w:rPr>
                <w:b/>
                <w:color w:val="000000"/>
              </w:rPr>
              <w:t xml:space="preserve">двадцять п’ять </w:t>
            </w:r>
            <w:r w:rsidRPr="00CD62E7">
              <w:rPr>
                <w:b/>
                <w:color w:val="000000"/>
              </w:rPr>
              <w:t xml:space="preserve">грн 00 коп.). </w:t>
            </w:r>
          </w:p>
        </w:tc>
      </w:tr>
    </w:tbl>
    <w:p w:rsidR="00BA77DE" w:rsidRDefault="00BA77DE" w:rsidP="00BA77DE">
      <w:pPr>
        <w:tabs>
          <w:tab w:val="left" w:pos="567"/>
        </w:tabs>
        <w:jc w:val="center"/>
        <w:rPr>
          <w:b/>
        </w:rPr>
      </w:pPr>
    </w:p>
    <w:p w:rsidR="00BA77DE" w:rsidRDefault="00BA77DE" w:rsidP="00BB5148">
      <w:pPr>
        <w:ind w:left="5660" w:firstLine="700"/>
        <w:jc w:val="right"/>
        <w:rPr>
          <w:i/>
          <w:sz w:val="20"/>
          <w:szCs w:val="20"/>
        </w:rPr>
      </w:pPr>
    </w:p>
    <w:p w:rsidR="00BB5148" w:rsidRPr="00DB4DAA" w:rsidRDefault="00BB5148" w:rsidP="00BB5148">
      <w:pPr>
        <w:ind w:left="5660" w:firstLine="700"/>
        <w:jc w:val="right"/>
        <w:rPr>
          <w:i/>
          <w:sz w:val="20"/>
          <w:szCs w:val="20"/>
        </w:rPr>
      </w:pPr>
    </w:p>
    <w:p w:rsidR="00BB5148" w:rsidRDefault="00BB5148" w:rsidP="00BB5148">
      <w:pPr>
        <w:tabs>
          <w:tab w:val="left" w:pos="567"/>
        </w:tabs>
        <w:jc w:val="center"/>
        <w:rPr>
          <w:b/>
          <w:i/>
        </w:rPr>
      </w:pPr>
      <w:r>
        <w:rPr>
          <w:b/>
        </w:rPr>
        <w:t>ТЕХНІЧНА СПЕЦИФІКАЦІЯ ДО ПРЕДМЕТА ЗАКУПІВЛІ</w:t>
      </w:r>
    </w:p>
    <w:p w:rsidR="00BB5148" w:rsidRDefault="00BB5148" w:rsidP="00BB5148">
      <w:pPr>
        <w:pBdr>
          <w:top w:val="none" w:sz="0" w:space="0" w:color="000000"/>
          <w:left w:val="none" w:sz="0" w:space="0" w:color="000000"/>
          <w:bottom w:val="none" w:sz="0" w:space="0" w:color="000000"/>
          <w:right w:val="none" w:sz="0" w:space="0" w:color="000000"/>
        </w:pBdr>
        <w:tabs>
          <w:tab w:val="left" w:pos="567"/>
        </w:tabs>
        <w:jc w:val="center"/>
        <w:rPr>
          <w:b/>
          <w:i/>
        </w:rPr>
      </w:pPr>
      <w:r>
        <w:rPr>
          <w:b/>
          <w:i/>
        </w:rPr>
        <w:t>(інформація про необхід</w:t>
      </w:r>
      <w:r>
        <w:rPr>
          <w:i/>
        </w:rPr>
        <w:t>н</w:t>
      </w:r>
      <w:r>
        <w:rPr>
          <w:b/>
          <w:i/>
        </w:rPr>
        <w:t xml:space="preserve">і технічні, якісні та кількісні характеристики, </w:t>
      </w:r>
      <w:r>
        <w:rPr>
          <w:b/>
          <w:i/>
        </w:rPr>
        <w:br/>
        <w:t>опис предмета закупівлі)</w:t>
      </w:r>
    </w:p>
    <w:p w:rsidR="00BB5148" w:rsidRDefault="00BB5148" w:rsidP="00BB5148">
      <w:pPr>
        <w:pBdr>
          <w:top w:val="none" w:sz="0" w:space="0" w:color="000000"/>
          <w:left w:val="none" w:sz="0" w:space="0" w:color="000000"/>
          <w:bottom w:val="none" w:sz="0" w:space="0" w:color="000000"/>
          <w:right w:val="none" w:sz="0" w:space="0" w:color="000000"/>
        </w:pBdr>
        <w:tabs>
          <w:tab w:val="left" w:pos="567"/>
        </w:tabs>
        <w:jc w:val="center"/>
        <w:rPr>
          <w:b/>
          <w:i/>
        </w:rPr>
      </w:pPr>
    </w:p>
    <w:p w:rsidR="00BB5148" w:rsidRDefault="00BB5148" w:rsidP="00D07017">
      <w:pPr>
        <w:jc w:val="center"/>
        <w:rPr>
          <w:rFonts w:ascii="Times New Roman" w:hAnsi="Times New Roman" w:cs="Times New Roman"/>
          <w:b/>
        </w:rPr>
      </w:pPr>
      <w:r>
        <w:t xml:space="preserve">Назва предмету закупівлі:  </w:t>
      </w:r>
      <w:r w:rsidR="00D07017" w:rsidRPr="00CD62E7">
        <w:rPr>
          <w:rFonts w:ascii="Times New Roman" w:hAnsi="Times New Roman" w:cs="Times New Roman"/>
          <w:b/>
        </w:rPr>
        <w:t xml:space="preserve">Експлуатаційні послуги, </w:t>
      </w:r>
      <w:r w:rsidR="004F5870">
        <w:rPr>
          <w:rFonts w:ascii="Times New Roman" w:hAnsi="Times New Roman" w:cs="Times New Roman"/>
          <w:b/>
        </w:rPr>
        <w:t xml:space="preserve">пов’язані з утриманням </w:t>
      </w:r>
      <w:proofErr w:type="spellStart"/>
      <w:r w:rsidR="004F5870">
        <w:rPr>
          <w:rFonts w:ascii="Times New Roman" w:hAnsi="Times New Roman" w:cs="Times New Roman"/>
          <w:b/>
        </w:rPr>
        <w:t>адмінбуди</w:t>
      </w:r>
      <w:r w:rsidR="00D07017" w:rsidRPr="00CD62E7">
        <w:rPr>
          <w:rFonts w:ascii="Times New Roman" w:hAnsi="Times New Roman" w:cs="Times New Roman"/>
          <w:b/>
        </w:rPr>
        <w:t>нків</w:t>
      </w:r>
      <w:proofErr w:type="spellEnd"/>
      <w:r w:rsidR="00D07017" w:rsidRPr="00CD62E7">
        <w:rPr>
          <w:rFonts w:ascii="Times New Roman" w:hAnsi="Times New Roman" w:cs="Times New Roman"/>
          <w:b/>
        </w:rPr>
        <w:t xml:space="preserve"> Головного управління ДПС у Харківській області (послуги з прибирання) код ДК 021:2015 - 90910000-9 Послуги з прибирання</w:t>
      </w:r>
    </w:p>
    <w:p w:rsidR="00D07017" w:rsidRDefault="00D07017" w:rsidP="00D07017">
      <w:pPr>
        <w:jc w:val="center"/>
        <w:rPr>
          <w:b/>
          <w:sz w:val="28"/>
          <w:szCs w:val="28"/>
        </w:rPr>
      </w:pPr>
    </w:p>
    <w:p w:rsidR="00D07017" w:rsidRPr="009D5D24" w:rsidRDefault="00D07017" w:rsidP="00D07017">
      <w:pPr>
        <w:jc w:val="center"/>
        <w:rPr>
          <w:b/>
          <w:bCs/>
          <w:strike/>
        </w:rPr>
      </w:pPr>
      <w:r>
        <w:rPr>
          <w:b/>
        </w:rPr>
        <w:t>1</w:t>
      </w:r>
      <w:r w:rsidR="00995D94">
        <w:rPr>
          <w:b/>
        </w:rPr>
        <w:t>. Технічні</w:t>
      </w:r>
      <w:r w:rsidRPr="009D5D24">
        <w:rPr>
          <w:b/>
        </w:rPr>
        <w:t xml:space="preserve"> </w:t>
      </w:r>
      <w:r w:rsidR="00995D94">
        <w:rPr>
          <w:b/>
        </w:rPr>
        <w:t>характеристики</w:t>
      </w:r>
    </w:p>
    <w:p w:rsidR="00D07017" w:rsidRDefault="00D07017" w:rsidP="00D07017">
      <w:pPr>
        <w:ind w:firstLine="539"/>
        <w:jc w:val="both"/>
      </w:pPr>
    </w:p>
    <w:p w:rsidR="00D07017" w:rsidRDefault="00D07017" w:rsidP="00D07017">
      <w:pPr>
        <w:ind w:firstLine="539"/>
        <w:jc w:val="both"/>
      </w:pPr>
      <w:r w:rsidRPr="003F2DF3">
        <w:t xml:space="preserve">Замовник здійснює закупівлю </w:t>
      </w:r>
      <w:r>
        <w:t>послуг: «</w:t>
      </w:r>
      <w:r w:rsidRPr="00920A52">
        <w:t xml:space="preserve">Експлуатаційні послуги, пов’язані з </w:t>
      </w:r>
      <w:r>
        <w:t xml:space="preserve">утриманням </w:t>
      </w:r>
      <w:proofErr w:type="spellStart"/>
      <w:r w:rsidR="004F5870">
        <w:t>адмінбуди</w:t>
      </w:r>
      <w:r w:rsidR="003751DA">
        <w:t>ё</w:t>
      </w:r>
      <w:r>
        <w:t>нків</w:t>
      </w:r>
      <w:proofErr w:type="spellEnd"/>
      <w:r>
        <w:t xml:space="preserve"> </w:t>
      </w:r>
      <w:r w:rsidRPr="00920A52">
        <w:t>Головного управління ДПС у Харківській області</w:t>
      </w:r>
      <w:r>
        <w:t xml:space="preserve"> (послуги з </w:t>
      </w:r>
      <w:r w:rsidRPr="00920A52">
        <w:t>прибирання)</w:t>
      </w:r>
      <w:r>
        <w:t xml:space="preserve">». </w:t>
      </w:r>
    </w:p>
    <w:p w:rsidR="00D07017" w:rsidRPr="00D22ACF" w:rsidRDefault="00D07017" w:rsidP="00D07017">
      <w:pPr>
        <w:ind w:firstLine="539"/>
        <w:jc w:val="both"/>
      </w:pPr>
      <w:r>
        <w:t>К</w:t>
      </w:r>
      <w:r w:rsidRPr="00DC1B0A">
        <w:t xml:space="preserve">од ДК </w:t>
      </w:r>
      <w:r w:rsidRPr="006B3090">
        <w:t>021</w:t>
      </w:r>
      <w:r w:rsidRPr="00DC1B0A">
        <w:t>:2015 - 90910000-9 Послуги з прибирання</w:t>
      </w:r>
      <w:r>
        <w:rPr>
          <w:bCs/>
        </w:rPr>
        <w:t>.</w:t>
      </w:r>
    </w:p>
    <w:p w:rsidR="00D07017" w:rsidRPr="00E561F4" w:rsidRDefault="00D07017" w:rsidP="00D07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39"/>
        <w:jc w:val="both"/>
      </w:pPr>
      <w:r w:rsidRPr="003F2DF3">
        <w:t xml:space="preserve">Учасник </w:t>
      </w:r>
      <w:r>
        <w:t xml:space="preserve">повинен </w:t>
      </w:r>
      <w:r w:rsidRPr="003F2DF3">
        <w:t>нада</w:t>
      </w:r>
      <w:r>
        <w:t xml:space="preserve">ти </w:t>
      </w:r>
      <w:r w:rsidRPr="003F2DF3">
        <w:t xml:space="preserve">послуги з прибирання </w:t>
      </w:r>
      <w:r>
        <w:t xml:space="preserve">приміщень в </w:t>
      </w:r>
      <w:r w:rsidRPr="003F2DF3">
        <w:t>адміністративних буд</w:t>
      </w:r>
      <w:r>
        <w:t>инках, в яких розміщено структурні підрозділи</w:t>
      </w:r>
      <w:r w:rsidRPr="003F2DF3">
        <w:t xml:space="preserve"> </w:t>
      </w:r>
      <w:r>
        <w:t>З</w:t>
      </w:r>
      <w:r w:rsidRPr="003F2DF3">
        <w:t>амовника</w:t>
      </w:r>
      <w:r>
        <w:t>, а саме:</w:t>
      </w:r>
    </w:p>
    <w:p w:rsidR="00D07017" w:rsidRPr="00E561F4" w:rsidRDefault="00D07017" w:rsidP="00D07017">
      <w:pPr>
        <w:pStyle w:val="af"/>
        <w:widowControl/>
        <w:numPr>
          <w:ilvl w:val="0"/>
          <w:numId w:val="10"/>
        </w:numPr>
        <w:suppressAutoHyphens w:val="0"/>
        <w:spacing w:before="120" w:after="200"/>
        <w:ind w:right="113"/>
        <w:contextualSpacing/>
        <w:jc w:val="both"/>
        <w:textAlignment w:val="auto"/>
        <w:rPr>
          <w:sz w:val="24"/>
          <w:szCs w:val="24"/>
        </w:rPr>
      </w:pPr>
      <w:proofErr w:type="gramStart"/>
      <w:r w:rsidRPr="00E561F4">
        <w:rPr>
          <w:sz w:val="24"/>
          <w:szCs w:val="24"/>
        </w:rPr>
        <w:t>на</w:t>
      </w:r>
      <w:proofErr w:type="gramEnd"/>
      <w:r w:rsidRPr="00E561F4">
        <w:rPr>
          <w:sz w:val="24"/>
          <w:szCs w:val="24"/>
        </w:rPr>
        <w:t xml:space="preserve"> </w:t>
      </w:r>
      <w:proofErr w:type="spellStart"/>
      <w:r w:rsidRPr="00E561F4">
        <w:rPr>
          <w:sz w:val="24"/>
          <w:szCs w:val="24"/>
        </w:rPr>
        <w:t>об’єкті</w:t>
      </w:r>
      <w:proofErr w:type="spellEnd"/>
      <w:r w:rsidRPr="00E561F4">
        <w:rPr>
          <w:sz w:val="24"/>
          <w:szCs w:val="24"/>
        </w:rPr>
        <w:t xml:space="preserve"> за </w:t>
      </w:r>
      <w:proofErr w:type="spellStart"/>
      <w:r w:rsidRPr="00E561F4">
        <w:rPr>
          <w:sz w:val="24"/>
          <w:szCs w:val="24"/>
        </w:rPr>
        <w:t>адресою</w:t>
      </w:r>
      <w:proofErr w:type="spellEnd"/>
      <w:r w:rsidRPr="00E561F4">
        <w:rPr>
          <w:sz w:val="24"/>
          <w:szCs w:val="24"/>
        </w:rPr>
        <w:t xml:space="preserve">: </w:t>
      </w:r>
      <w:proofErr w:type="spellStart"/>
      <w:r w:rsidRPr="00E561F4">
        <w:rPr>
          <w:sz w:val="24"/>
          <w:szCs w:val="24"/>
        </w:rPr>
        <w:t>Харківська</w:t>
      </w:r>
      <w:proofErr w:type="spellEnd"/>
      <w:r w:rsidRPr="00E561F4">
        <w:rPr>
          <w:sz w:val="24"/>
          <w:szCs w:val="24"/>
        </w:rPr>
        <w:t xml:space="preserve"> область, м. </w:t>
      </w:r>
      <w:proofErr w:type="spellStart"/>
      <w:r w:rsidRPr="00E561F4">
        <w:rPr>
          <w:sz w:val="24"/>
          <w:szCs w:val="24"/>
        </w:rPr>
        <w:t>Харків</w:t>
      </w:r>
      <w:proofErr w:type="gramStart"/>
      <w:r w:rsidRPr="00E561F4">
        <w:rPr>
          <w:sz w:val="24"/>
          <w:szCs w:val="24"/>
        </w:rPr>
        <w:t>,в</w:t>
      </w:r>
      <w:proofErr w:type="gramEnd"/>
      <w:r w:rsidRPr="00E561F4">
        <w:rPr>
          <w:sz w:val="24"/>
          <w:szCs w:val="24"/>
        </w:rPr>
        <w:t>ул</w:t>
      </w:r>
      <w:proofErr w:type="spellEnd"/>
      <w:r w:rsidRPr="00E561F4">
        <w:rPr>
          <w:sz w:val="24"/>
          <w:szCs w:val="24"/>
        </w:rPr>
        <w:t xml:space="preserve">. </w:t>
      </w:r>
      <w:proofErr w:type="spellStart"/>
      <w:r w:rsidRPr="00E561F4">
        <w:rPr>
          <w:sz w:val="24"/>
          <w:szCs w:val="24"/>
        </w:rPr>
        <w:t>Григорія</w:t>
      </w:r>
      <w:proofErr w:type="spellEnd"/>
      <w:proofErr w:type="gramStart"/>
      <w:r w:rsidRPr="00E561F4">
        <w:rPr>
          <w:sz w:val="24"/>
          <w:szCs w:val="24"/>
        </w:rPr>
        <w:t xml:space="preserve"> С</w:t>
      </w:r>
      <w:proofErr w:type="gramEnd"/>
      <w:r w:rsidRPr="00E561F4">
        <w:rPr>
          <w:sz w:val="24"/>
          <w:szCs w:val="24"/>
        </w:rPr>
        <w:t>ковороди, 46 (</w:t>
      </w:r>
      <w:proofErr w:type="spellStart"/>
      <w:r w:rsidRPr="00E561F4">
        <w:rPr>
          <w:sz w:val="24"/>
          <w:szCs w:val="24"/>
        </w:rPr>
        <w:t>площа</w:t>
      </w:r>
      <w:proofErr w:type="spellEnd"/>
      <w:r w:rsidRPr="00E561F4">
        <w:rPr>
          <w:sz w:val="24"/>
          <w:szCs w:val="24"/>
        </w:rPr>
        <w:t xml:space="preserve"> 3389,4 кв. м) </w:t>
      </w:r>
      <w:proofErr w:type="spellStart"/>
      <w:r w:rsidRPr="00E561F4">
        <w:rPr>
          <w:sz w:val="24"/>
          <w:szCs w:val="24"/>
        </w:rPr>
        <w:t>послуги</w:t>
      </w:r>
      <w:proofErr w:type="spellEnd"/>
      <w:r w:rsidRPr="00E561F4">
        <w:rPr>
          <w:sz w:val="24"/>
          <w:szCs w:val="24"/>
        </w:rPr>
        <w:t xml:space="preserve"> </w:t>
      </w:r>
      <w:proofErr w:type="spellStart"/>
      <w:r w:rsidRPr="00E561F4">
        <w:rPr>
          <w:sz w:val="24"/>
          <w:szCs w:val="24"/>
        </w:rPr>
        <w:t>надаються</w:t>
      </w:r>
      <w:proofErr w:type="spellEnd"/>
      <w:r w:rsidRPr="00E561F4">
        <w:rPr>
          <w:sz w:val="24"/>
          <w:szCs w:val="24"/>
        </w:rPr>
        <w:t xml:space="preserve"> у </w:t>
      </w:r>
      <w:proofErr w:type="spellStart"/>
      <w:r w:rsidRPr="00E561F4">
        <w:rPr>
          <w:sz w:val="24"/>
          <w:szCs w:val="24"/>
        </w:rPr>
        <w:t>робочі</w:t>
      </w:r>
      <w:proofErr w:type="spellEnd"/>
      <w:r w:rsidRPr="00E561F4">
        <w:rPr>
          <w:sz w:val="24"/>
          <w:szCs w:val="24"/>
        </w:rPr>
        <w:t xml:space="preserve"> </w:t>
      </w:r>
      <w:proofErr w:type="spellStart"/>
      <w:r w:rsidRPr="00E561F4">
        <w:rPr>
          <w:sz w:val="24"/>
          <w:szCs w:val="24"/>
        </w:rPr>
        <w:t>дні</w:t>
      </w:r>
      <w:proofErr w:type="spellEnd"/>
      <w:r w:rsidRPr="00E561F4">
        <w:rPr>
          <w:sz w:val="24"/>
          <w:szCs w:val="24"/>
        </w:rPr>
        <w:t xml:space="preserve"> </w:t>
      </w:r>
      <w:proofErr w:type="spellStart"/>
      <w:r w:rsidRPr="00E561F4">
        <w:rPr>
          <w:sz w:val="24"/>
          <w:szCs w:val="24"/>
        </w:rPr>
        <w:t>щоденно</w:t>
      </w:r>
      <w:proofErr w:type="spellEnd"/>
      <w:r w:rsidRPr="00E561F4">
        <w:rPr>
          <w:sz w:val="24"/>
          <w:szCs w:val="24"/>
        </w:rPr>
        <w:t xml:space="preserve"> </w:t>
      </w:r>
      <w:proofErr w:type="spellStart"/>
      <w:r w:rsidRPr="00E561F4">
        <w:rPr>
          <w:sz w:val="24"/>
          <w:szCs w:val="24"/>
        </w:rPr>
        <w:t>з</w:t>
      </w:r>
      <w:proofErr w:type="spellEnd"/>
      <w:r w:rsidRPr="00E561F4">
        <w:rPr>
          <w:sz w:val="24"/>
          <w:szCs w:val="24"/>
        </w:rPr>
        <w:t xml:space="preserve"> </w:t>
      </w:r>
      <w:proofErr w:type="spellStart"/>
      <w:r w:rsidRPr="00E561F4">
        <w:rPr>
          <w:sz w:val="24"/>
          <w:szCs w:val="24"/>
        </w:rPr>
        <w:t>понеділка</w:t>
      </w:r>
      <w:proofErr w:type="spellEnd"/>
      <w:r w:rsidRPr="00E561F4">
        <w:rPr>
          <w:sz w:val="24"/>
          <w:szCs w:val="24"/>
        </w:rPr>
        <w:t xml:space="preserve"> по </w:t>
      </w:r>
      <w:proofErr w:type="spellStart"/>
      <w:r w:rsidRPr="00E561F4">
        <w:rPr>
          <w:sz w:val="24"/>
          <w:szCs w:val="24"/>
        </w:rPr>
        <w:t>п’ятницю</w:t>
      </w:r>
      <w:proofErr w:type="spellEnd"/>
      <w:r w:rsidRPr="00E561F4">
        <w:rPr>
          <w:sz w:val="24"/>
          <w:szCs w:val="24"/>
        </w:rPr>
        <w:t xml:space="preserve"> (</w:t>
      </w:r>
      <w:proofErr w:type="spellStart"/>
      <w:r w:rsidRPr="00E561F4">
        <w:rPr>
          <w:sz w:val="24"/>
          <w:szCs w:val="24"/>
        </w:rPr>
        <w:t>Таблиця</w:t>
      </w:r>
      <w:proofErr w:type="spellEnd"/>
      <w:r w:rsidRPr="00E561F4">
        <w:rPr>
          <w:sz w:val="24"/>
          <w:szCs w:val="24"/>
        </w:rPr>
        <w:t xml:space="preserve"> 1 </w:t>
      </w:r>
      <w:proofErr w:type="spellStart"/>
      <w:r w:rsidRPr="00E561F4">
        <w:rPr>
          <w:sz w:val="24"/>
          <w:szCs w:val="24"/>
        </w:rPr>
        <w:t>розділу</w:t>
      </w:r>
      <w:proofErr w:type="spellEnd"/>
      <w:r w:rsidRPr="00E561F4">
        <w:rPr>
          <w:sz w:val="24"/>
          <w:szCs w:val="24"/>
        </w:rPr>
        <w:t xml:space="preserve"> ІІІ. </w:t>
      </w:r>
      <w:proofErr w:type="spellStart"/>
      <w:r w:rsidRPr="00E561F4">
        <w:rPr>
          <w:sz w:val="24"/>
          <w:szCs w:val="24"/>
        </w:rPr>
        <w:t>Деталізований</w:t>
      </w:r>
      <w:proofErr w:type="spellEnd"/>
      <w:r w:rsidRPr="00E561F4">
        <w:rPr>
          <w:sz w:val="24"/>
          <w:szCs w:val="24"/>
        </w:rPr>
        <w:t xml:space="preserve"> </w:t>
      </w:r>
      <w:proofErr w:type="spellStart"/>
      <w:r w:rsidRPr="00E561F4">
        <w:rPr>
          <w:sz w:val="24"/>
          <w:szCs w:val="24"/>
        </w:rPr>
        <w:t>перелік</w:t>
      </w:r>
      <w:proofErr w:type="spellEnd"/>
      <w:r w:rsidRPr="00E561F4">
        <w:rPr>
          <w:sz w:val="24"/>
          <w:szCs w:val="24"/>
        </w:rPr>
        <w:t xml:space="preserve"> </w:t>
      </w:r>
      <w:proofErr w:type="spellStart"/>
      <w:r w:rsidRPr="00E561F4">
        <w:rPr>
          <w:sz w:val="24"/>
          <w:szCs w:val="24"/>
        </w:rPr>
        <w:t>послуг</w:t>
      </w:r>
      <w:proofErr w:type="spellEnd"/>
      <w:r w:rsidRPr="00E561F4">
        <w:rPr>
          <w:sz w:val="24"/>
          <w:szCs w:val="24"/>
        </w:rPr>
        <w:t xml:space="preserve"> </w:t>
      </w:r>
      <w:proofErr w:type="spellStart"/>
      <w:r w:rsidRPr="00E561F4">
        <w:rPr>
          <w:sz w:val="24"/>
          <w:szCs w:val="24"/>
        </w:rPr>
        <w:t>з</w:t>
      </w:r>
      <w:proofErr w:type="spellEnd"/>
      <w:r w:rsidRPr="00E561F4">
        <w:rPr>
          <w:sz w:val="24"/>
          <w:szCs w:val="24"/>
        </w:rPr>
        <w:t xml:space="preserve"> </w:t>
      </w:r>
      <w:proofErr w:type="spellStart"/>
      <w:r w:rsidRPr="00E561F4">
        <w:rPr>
          <w:sz w:val="24"/>
          <w:szCs w:val="24"/>
        </w:rPr>
        <w:t>прибирання</w:t>
      </w:r>
      <w:proofErr w:type="spellEnd"/>
      <w:r w:rsidRPr="00E561F4">
        <w:rPr>
          <w:sz w:val="24"/>
          <w:szCs w:val="24"/>
        </w:rPr>
        <w:t xml:space="preserve"> та </w:t>
      </w:r>
      <w:proofErr w:type="spellStart"/>
      <w:r w:rsidRPr="00E561F4">
        <w:rPr>
          <w:sz w:val="24"/>
          <w:szCs w:val="24"/>
        </w:rPr>
        <w:t>періодичність</w:t>
      </w:r>
      <w:proofErr w:type="spellEnd"/>
      <w:r w:rsidRPr="00E561F4">
        <w:rPr>
          <w:sz w:val="24"/>
          <w:szCs w:val="24"/>
        </w:rPr>
        <w:t xml:space="preserve"> </w:t>
      </w:r>
      <w:proofErr w:type="spellStart"/>
      <w:r w:rsidRPr="00E561F4">
        <w:rPr>
          <w:sz w:val="24"/>
          <w:szCs w:val="24"/>
        </w:rPr>
        <w:t>їх</w:t>
      </w:r>
      <w:proofErr w:type="spellEnd"/>
      <w:r w:rsidRPr="00E561F4">
        <w:rPr>
          <w:sz w:val="24"/>
          <w:szCs w:val="24"/>
        </w:rPr>
        <w:t xml:space="preserve"> </w:t>
      </w:r>
      <w:proofErr w:type="spellStart"/>
      <w:r w:rsidRPr="00E561F4">
        <w:rPr>
          <w:sz w:val="24"/>
          <w:szCs w:val="24"/>
        </w:rPr>
        <w:t>надання</w:t>
      </w:r>
      <w:proofErr w:type="spellEnd"/>
      <w:r w:rsidRPr="00E561F4">
        <w:rPr>
          <w:sz w:val="24"/>
          <w:szCs w:val="24"/>
        </w:rPr>
        <w:t>)</w:t>
      </w:r>
      <w:r>
        <w:rPr>
          <w:sz w:val="24"/>
          <w:szCs w:val="24"/>
          <w:lang w:val="uk-UA"/>
        </w:rPr>
        <w:t>;</w:t>
      </w:r>
    </w:p>
    <w:p w:rsidR="00D07017" w:rsidRPr="00E561F4" w:rsidRDefault="00D07017" w:rsidP="00D07017">
      <w:pPr>
        <w:pStyle w:val="af"/>
        <w:widowControl/>
        <w:numPr>
          <w:ilvl w:val="0"/>
          <w:numId w:val="10"/>
        </w:numPr>
        <w:suppressAutoHyphens w:val="0"/>
        <w:spacing w:before="120" w:after="200"/>
        <w:ind w:right="113"/>
        <w:contextualSpacing/>
        <w:jc w:val="both"/>
        <w:textAlignment w:val="auto"/>
        <w:rPr>
          <w:sz w:val="24"/>
          <w:szCs w:val="24"/>
        </w:rPr>
      </w:pPr>
      <w:proofErr w:type="gramStart"/>
      <w:r w:rsidRPr="00E561F4">
        <w:rPr>
          <w:sz w:val="24"/>
          <w:szCs w:val="24"/>
        </w:rPr>
        <w:lastRenderedPageBreak/>
        <w:t>на</w:t>
      </w:r>
      <w:proofErr w:type="gramEnd"/>
      <w:r w:rsidRPr="00E561F4">
        <w:rPr>
          <w:sz w:val="24"/>
          <w:szCs w:val="24"/>
        </w:rPr>
        <w:t xml:space="preserve"> </w:t>
      </w:r>
      <w:proofErr w:type="spellStart"/>
      <w:r w:rsidRPr="00E561F4">
        <w:rPr>
          <w:sz w:val="24"/>
          <w:szCs w:val="24"/>
        </w:rPr>
        <w:t>об’єктах</w:t>
      </w:r>
      <w:proofErr w:type="spellEnd"/>
      <w:r w:rsidRPr="00E561F4">
        <w:rPr>
          <w:sz w:val="24"/>
          <w:szCs w:val="24"/>
        </w:rPr>
        <w:t xml:space="preserve"> за адресами: </w:t>
      </w:r>
      <w:proofErr w:type="spellStart"/>
      <w:r w:rsidRPr="00E561F4">
        <w:rPr>
          <w:sz w:val="24"/>
          <w:szCs w:val="24"/>
        </w:rPr>
        <w:t>Харківська</w:t>
      </w:r>
      <w:proofErr w:type="spellEnd"/>
      <w:r w:rsidRPr="00E561F4">
        <w:rPr>
          <w:sz w:val="24"/>
          <w:szCs w:val="24"/>
        </w:rPr>
        <w:t xml:space="preserve"> область, </w:t>
      </w:r>
      <w:proofErr w:type="gramStart"/>
      <w:r w:rsidRPr="00E561F4">
        <w:rPr>
          <w:sz w:val="24"/>
          <w:szCs w:val="24"/>
        </w:rPr>
        <w:t>м</w:t>
      </w:r>
      <w:proofErr w:type="gramEnd"/>
      <w:r w:rsidRPr="00E561F4">
        <w:rPr>
          <w:sz w:val="24"/>
          <w:szCs w:val="24"/>
        </w:rPr>
        <w:t xml:space="preserve">. </w:t>
      </w:r>
      <w:proofErr w:type="spellStart"/>
      <w:r w:rsidRPr="00E561F4">
        <w:rPr>
          <w:sz w:val="24"/>
          <w:szCs w:val="24"/>
        </w:rPr>
        <w:t>Балаклія</w:t>
      </w:r>
      <w:proofErr w:type="spellEnd"/>
      <w:r w:rsidRPr="00E561F4">
        <w:rPr>
          <w:sz w:val="24"/>
          <w:szCs w:val="24"/>
        </w:rPr>
        <w:t xml:space="preserve">, </w:t>
      </w:r>
      <w:proofErr w:type="spellStart"/>
      <w:r w:rsidRPr="00E561F4">
        <w:rPr>
          <w:sz w:val="24"/>
          <w:szCs w:val="24"/>
        </w:rPr>
        <w:t>вул</w:t>
      </w:r>
      <w:proofErr w:type="spellEnd"/>
      <w:r w:rsidRPr="00E561F4">
        <w:rPr>
          <w:sz w:val="24"/>
          <w:szCs w:val="24"/>
        </w:rPr>
        <w:t xml:space="preserve">. </w:t>
      </w:r>
      <w:proofErr w:type="spellStart"/>
      <w:r w:rsidRPr="00E561F4">
        <w:rPr>
          <w:sz w:val="24"/>
          <w:szCs w:val="24"/>
        </w:rPr>
        <w:t>Муканова</w:t>
      </w:r>
      <w:proofErr w:type="spellEnd"/>
      <w:r w:rsidRPr="00E561F4">
        <w:rPr>
          <w:sz w:val="24"/>
          <w:szCs w:val="24"/>
        </w:rPr>
        <w:t xml:space="preserve">, 63; </w:t>
      </w:r>
      <w:r w:rsidRPr="00E561F4">
        <w:rPr>
          <w:sz w:val="24"/>
          <w:szCs w:val="24"/>
        </w:rPr>
        <w:br/>
        <w:t xml:space="preserve">м. </w:t>
      </w:r>
      <w:proofErr w:type="spellStart"/>
      <w:r w:rsidRPr="00E561F4">
        <w:rPr>
          <w:sz w:val="24"/>
          <w:szCs w:val="24"/>
        </w:rPr>
        <w:t>Дергачі</w:t>
      </w:r>
      <w:proofErr w:type="spellEnd"/>
      <w:r w:rsidRPr="00E561F4">
        <w:rPr>
          <w:sz w:val="24"/>
          <w:szCs w:val="24"/>
        </w:rPr>
        <w:t xml:space="preserve">, </w:t>
      </w:r>
      <w:proofErr w:type="spellStart"/>
      <w:r w:rsidRPr="00E561F4">
        <w:rPr>
          <w:sz w:val="24"/>
          <w:szCs w:val="24"/>
        </w:rPr>
        <w:t>вул</w:t>
      </w:r>
      <w:proofErr w:type="spellEnd"/>
      <w:r w:rsidRPr="00E561F4">
        <w:rPr>
          <w:sz w:val="24"/>
          <w:szCs w:val="24"/>
        </w:rPr>
        <w:t xml:space="preserve">. </w:t>
      </w:r>
      <w:proofErr w:type="spellStart"/>
      <w:r w:rsidRPr="00E561F4">
        <w:rPr>
          <w:sz w:val="24"/>
          <w:szCs w:val="24"/>
        </w:rPr>
        <w:t>Садова</w:t>
      </w:r>
      <w:proofErr w:type="spellEnd"/>
      <w:r w:rsidRPr="00E561F4">
        <w:rPr>
          <w:sz w:val="24"/>
          <w:szCs w:val="24"/>
        </w:rPr>
        <w:t xml:space="preserve">, 10; м. </w:t>
      </w:r>
      <w:proofErr w:type="spellStart"/>
      <w:r w:rsidRPr="00E561F4">
        <w:rPr>
          <w:sz w:val="24"/>
          <w:szCs w:val="24"/>
        </w:rPr>
        <w:t>Богодухів</w:t>
      </w:r>
      <w:proofErr w:type="spellEnd"/>
      <w:r w:rsidRPr="00E561F4">
        <w:rPr>
          <w:sz w:val="24"/>
          <w:szCs w:val="24"/>
        </w:rPr>
        <w:t xml:space="preserve">, </w:t>
      </w:r>
      <w:proofErr w:type="spellStart"/>
      <w:r w:rsidRPr="00E561F4">
        <w:rPr>
          <w:sz w:val="24"/>
          <w:szCs w:val="24"/>
        </w:rPr>
        <w:t>вул</w:t>
      </w:r>
      <w:proofErr w:type="spellEnd"/>
      <w:r w:rsidRPr="00E561F4">
        <w:rPr>
          <w:sz w:val="24"/>
          <w:szCs w:val="24"/>
        </w:rPr>
        <w:t xml:space="preserve">. Ярослава Мудрого, 2а; м. </w:t>
      </w:r>
      <w:proofErr w:type="spellStart"/>
      <w:r w:rsidRPr="00E561F4">
        <w:rPr>
          <w:sz w:val="24"/>
          <w:szCs w:val="24"/>
        </w:rPr>
        <w:t>Харків</w:t>
      </w:r>
      <w:proofErr w:type="spellEnd"/>
      <w:r w:rsidRPr="00E561F4">
        <w:rPr>
          <w:sz w:val="24"/>
          <w:szCs w:val="24"/>
        </w:rPr>
        <w:t xml:space="preserve">, </w:t>
      </w:r>
      <w:proofErr w:type="spellStart"/>
      <w:r w:rsidRPr="00E561F4">
        <w:rPr>
          <w:sz w:val="24"/>
          <w:szCs w:val="24"/>
        </w:rPr>
        <w:t>пров</w:t>
      </w:r>
      <w:proofErr w:type="spellEnd"/>
      <w:r w:rsidRPr="00E561F4">
        <w:rPr>
          <w:sz w:val="24"/>
          <w:szCs w:val="24"/>
        </w:rPr>
        <w:t xml:space="preserve">. </w:t>
      </w:r>
      <w:proofErr w:type="spellStart"/>
      <w:r w:rsidRPr="00E561F4">
        <w:rPr>
          <w:sz w:val="24"/>
          <w:szCs w:val="24"/>
        </w:rPr>
        <w:t>Академіка</w:t>
      </w:r>
      <w:proofErr w:type="spellEnd"/>
      <w:r w:rsidRPr="00E561F4">
        <w:rPr>
          <w:sz w:val="24"/>
          <w:szCs w:val="24"/>
        </w:rPr>
        <w:t xml:space="preserve"> </w:t>
      </w:r>
      <w:proofErr w:type="spellStart"/>
      <w:proofErr w:type="gramStart"/>
      <w:r w:rsidRPr="00E561F4">
        <w:rPr>
          <w:sz w:val="24"/>
          <w:szCs w:val="24"/>
        </w:rPr>
        <w:t>П</w:t>
      </w:r>
      <w:proofErr w:type="gramEnd"/>
      <w:r w:rsidRPr="00E561F4">
        <w:rPr>
          <w:sz w:val="24"/>
          <w:szCs w:val="24"/>
        </w:rPr>
        <w:t>ідгорного</w:t>
      </w:r>
      <w:proofErr w:type="spellEnd"/>
      <w:r w:rsidRPr="00E561F4">
        <w:rPr>
          <w:sz w:val="24"/>
          <w:szCs w:val="24"/>
        </w:rPr>
        <w:t>, 3 (</w:t>
      </w:r>
      <w:proofErr w:type="spellStart"/>
      <w:r w:rsidRPr="00E561F4">
        <w:rPr>
          <w:sz w:val="24"/>
          <w:szCs w:val="24"/>
        </w:rPr>
        <w:t>адмінбудинок</w:t>
      </w:r>
      <w:proofErr w:type="spellEnd"/>
      <w:r w:rsidRPr="00E561F4">
        <w:rPr>
          <w:sz w:val="24"/>
          <w:szCs w:val="24"/>
        </w:rPr>
        <w:t xml:space="preserve"> </w:t>
      </w:r>
      <w:proofErr w:type="spellStart"/>
      <w:r w:rsidRPr="00E561F4">
        <w:rPr>
          <w:sz w:val="24"/>
          <w:szCs w:val="24"/>
        </w:rPr>
        <w:t>літ</w:t>
      </w:r>
      <w:proofErr w:type="spellEnd"/>
      <w:r w:rsidRPr="00E561F4">
        <w:rPr>
          <w:sz w:val="24"/>
          <w:szCs w:val="24"/>
        </w:rPr>
        <w:t xml:space="preserve">. «А-2»); м. </w:t>
      </w:r>
      <w:proofErr w:type="spellStart"/>
      <w:r w:rsidRPr="00E561F4">
        <w:rPr>
          <w:sz w:val="24"/>
          <w:szCs w:val="24"/>
        </w:rPr>
        <w:t>Харків</w:t>
      </w:r>
      <w:proofErr w:type="spellEnd"/>
      <w:r w:rsidRPr="00E561F4">
        <w:rPr>
          <w:sz w:val="24"/>
          <w:szCs w:val="24"/>
        </w:rPr>
        <w:t xml:space="preserve">, </w:t>
      </w:r>
      <w:r>
        <w:rPr>
          <w:sz w:val="24"/>
          <w:szCs w:val="24"/>
          <w:lang w:val="uk-UA"/>
        </w:rPr>
        <w:br/>
      </w:r>
      <w:proofErr w:type="spellStart"/>
      <w:r w:rsidRPr="00E561F4">
        <w:rPr>
          <w:sz w:val="24"/>
          <w:szCs w:val="24"/>
        </w:rPr>
        <w:t>пров</w:t>
      </w:r>
      <w:proofErr w:type="spellEnd"/>
      <w:r w:rsidRPr="00E561F4">
        <w:rPr>
          <w:sz w:val="24"/>
          <w:szCs w:val="24"/>
        </w:rPr>
        <w:t xml:space="preserve">. </w:t>
      </w:r>
      <w:proofErr w:type="spellStart"/>
      <w:r w:rsidRPr="00E561F4">
        <w:rPr>
          <w:sz w:val="24"/>
          <w:szCs w:val="24"/>
        </w:rPr>
        <w:t>Академіка</w:t>
      </w:r>
      <w:proofErr w:type="spellEnd"/>
      <w:r w:rsidRPr="00E561F4">
        <w:rPr>
          <w:sz w:val="24"/>
          <w:szCs w:val="24"/>
        </w:rPr>
        <w:t xml:space="preserve"> </w:t>
      </w:r>
      <w:proofErr w:type="spellStart"/>
      <w:r w:rsidRPr="00E561F4">
        <w:rPr>
          <w:sz w:val="24"/>
          <w:szCs w:val="24"/>
        </w:rPr>
        <w:t>Підгорного</w:t>
      </w:r>
      <w:proofErr w:type="spellEnd"/>
      <w:r w:rsidRPr="00E561F4">
        <w:rPr>
          <w:sz w:val="24"/>
          <w:szCs w:val="24"/>
        </w:rPr>
        <w:t>, 3 (</w:t>
      </w:r>
      <w:proofErr w:type="spellStart"/>
      <w:r w:rsidRPr="00E561F4">
        <w:rPr>
          <w:sz w:val="24"/>
          <w:szCs w:val="24"/>
        </w:rPr>
        <w:t>адмінбудинок</w:t>
      </w:r>
      <w:proofErr w:type="spellEnd"/>
      <w:r w:rsidRPr="00E561F4">
        <w:rPr>
          <w:sz w:val="24"/>
          <w:szCs w:val="24"/>
        </w:rPr>
        <w:t xml:space="preserve"> </w:t>
      </w:r>
      <w:proofErr w:type="spellStart"/>
      <w:r w:rsidRPr="00E561F4">
        <w:rPr>
          <w:sz w:val="24"/>
          <w:szCs w:val="24"/>
        </w:rPr>
        <w:t>літ</w:t>
      </w:r>
      <w:proofErr w:type="spellEnd"/>
      <w:r w:rsidRPr="00E561F4">
        <w:rPr>
          <w:sz w:val="24"/>
          <w:szCs w:val="24"/>
        </w:rPr>
        <w:t xml:space="preserve">. «В-1»); м. </w:t>
      </w:r>
      <w:proofErr w:type="spellStart"/>
      <w:r w:rsidRPr="00E561F4">
        <w:rPr>
          <w:sz w:val="24"/>
          <w:szCs w:val="24"/>
        </w:rPr>
        <w:t>Зміїв</w:t>
      </w:r>
      <w:proofErr w:type="spellEnd"/>
      <w:r w:rsidRPr="00E561F4">
        <w:rPr>
          <w:sz w:val="24"/>
          <w:szCs w:val="24"/>
        </w:rPr>
        <w:t xml:space="preserve">, </w:t>
      </w:r>
      <w:r>
        <w:rPr>
          <w:sz w:val="24"/>
          <w:szCs w:val="24"/>
          <w:lang w:val="uk-UA"/>
        </w:rPr>
        <w:br/>
      </w:r>
      <w:proofErr w:type="spellStart"/>
      <w:r w:rsidRPr="00E561F4">
        <w:rPr>
          <w:sz w:val="24"/>
          <w:szCs w:val="24"/>
        </w:rPr>
        <w:t>вул</w:t>
      </w:r>
      <w:proofErr w:type="spellEnd"/>
      <w:r w:rsidRPr="00E561F4">
        <w:rPr>
          <w:sz w:val="24"/>
          <w:szCs w:val="24"/>
        </w:rPr>
        <w:t xml:space="preserve">. </w:t>
      </w:r>
      <w:proofErr w:type="spellStart"/>
      <w:r w:rsidRPr="00E561F4">
        <w:rPr>
          <w:sz w:val="24"/>
          <w:szCs w:val="24"/>
        </w:rPr>
        <w:t>Адміністративна</w:t>
      </w:r>
      <w:proofErr w:type="spellEnd"/>
      <w:r w:rsidRPr="00E561F4">
        <w:rPr>
          <w:sz w:val="24"/>
          <w:szCs w:val="24"/>
        </w:rPr>
        <w:t xml:space="preserve">, 10-а; м. </w:t>
      </w:r>
      <w:proofErr w:type="spellStart"/>
      <w:r w:rsidRPr="00E561F4">
        <w:rPr>
          <w:sz w:val="24"/>
          <w:szCs w:val="24"/>
        </w:rPr>
        <w:t>Чугуїв</w:t>
      </w:r>
      <w:proofErr w:type="spellEnd"/>
      <w:r w:rsidRPr="00E561F4">
        <w:rPr>
          <w:sz w:val="24"/>
          <w:szCs w:val="24"/>
        </w:rPr>
        <w:t xml:space="preserve">, </w:t>
      </w:r>
      <w:proofErr w:type="spellStart"/>
      <w:r w:rsidRPr="00E561F4">
        <w:rPr>
          <w:sz w:val="24"/>
          <w:szCs w:val="24"/>
        </w:rPr>
        <w:t>вул</w:t>
      </w:r>
      <w:proofErr w:type="spellEnd"/>
      <w:r w:rsidRPr="00E561F4">
        <w:rPr>
          <w:sz w:val="24"/>
          <w:szCs w:val="24"/>
        </w:rPr>
        <w:t xml:space="preserve">. </w:t>
      </w:r>
      <w:proofErr w:type="spellStart"/>
      <w:r w:rsidRPr="00E561F4">
        <w:rPr>
          <w:sz w:val="24"/>
          <w:szCs w:val="24"/>
        </w:rPr>
        <w:t>Героїв</w:t>
      </w:r>
      <w:proofErr w:type="spellEnd"/>
      <w:r w:rsidRPr="00E561F4">
        <w:rPr>
          <w:sz w:val="24"/>
          <w:szCs w:val="24"/>
        </w:rPr>
        <w:t xml:space="preserve"> Чорнобильців,1-а; м. Берест, </w:t>
      </w:r>
      <w:r>
        <w:rPr>
          <w:sz w:val="24"/>
          <w:szCs w:val="24"/>
          <w:lang w:val="uk-UA"/>
        </w:rPr>
        <w:br/>
      </w:r>
      <w:proofErr w:type="spellStart"/>
      <w:r w:rsidRPr="00E561F4">
        <w:rPr>
          <w:sz w:val="24"/>
          <w:szCs w:val="24"/>
        </w:rPr>
        <w:t>вул</w:t>
      </w:r>
      <w:proofErr w:type="spellEnd"/>
      <w:r w:rsidRPr="00E561F4">
        <w:rPr>
          <w:sz w:val="24"/>
          <w:szCs w:val="24"/>
        </w:rPr>
        <w:t xml:space="preserve">. </w:t>
      </w:r>
      <w:proofErr w:type="gramStart"/>
      <w:r w:rsidRPr="00E561F4">
        <w:rPr>
          <w:sz w:val="24"/>
          <w:szCs w:val="24"/>
        </w:rPr>
        <w:t xml:space="preserve">Короленка, 85; м. </w:t>
      </w:r>
      <w:proofErr w:type="spellStart"/>
      <w:r w:rsidRPr="00E561F4">
        <w:rPr>
          <w:sz w:val="24"/>
          <w:szCs w:val="24"/>
        </w:rPr>
        <w:t>Лозова</w:t>
      </w:r>
      <w:proofErr w:type="spellEnd"/>
      <w:r w:rsidRPr="00E561F4">
        <w:rPr>
          <w:sz w:val="24"/>
          <w:szCs w:val="24"/>
        </w:rPr>
        <w:t xml:space="preserve">, </w:t>
      </w:r>
      <w:proofErr w:type="spellStart"/>
      <w:r w:rsidRPr="00E561F4">
        <w:rPr>
          <w:sz w:val="24"/>
          <w:szCs w:val="24"/>
        </w:rPr>
        <w:t>мкр-н</w:t>
      </w:r>
      <w:proofErr w:type="spellEnd"/>
      <w:r w:rsidRPr="00E561F4">
        <w:rPr>
          <w:sz w:val="24"/>
          <w:szCs w:val="24"/>
        </w:rPr>
        <w:t xml:space="preserve"> 3, буд. 5; м. </w:t>
      </w:r>
      <w:proofErr w:type="spellStart"/>
      <w:r w:rsidRPr="00E561F4">
        <w:rPr>
          <w:sz w:val="24"/>
          <w:szCs w:val="24"/>
        </w:rPr>
        <w:t>Харків</w:t>
      </w:r>
      <w:proofErr w:type="spellEnd"/>
      <w:r w:rsidRPr="00E561F4">
        <w:rPr>
          <w:sz w:val="24"/>
          <w:szCs w:val="24"/>
        </w:rPr>
        <w:t xml:space="preserve">, просп. Науки, 9; </w:t>
      </w:r>
      <w:r>
        <w:rPr>
          <w:sz w:val="24"/>
          <w:szCs w:val="24"/>
          <w:lang w:val="uk-UA"/>
        </w:rPr>
        <w:br/>
      </w:r>
      <w:r w:rsidRPr="00E561F4">
        <w:rPr>
          <w:sz w:val="24"/>
          <w:szCs w:val="24"/>
        </w:rPr>
        <w:t xml:space="preserve">м. </w:t>
      </w:r>
      <w:proofErr w:type="spellStart"/>
      <w:r w:rsidRPr="00E561F4">
        <w:rPr>
          <w:sz w:val="24"/>
          <w:szCs w:val="24"/>
        </w:rPr>
        <w:t>Харків</w:t>
      </w:r>
      <w:proofErr w:type="spellEnd"/>
      <w:r w:rsidRPr="00E561F4">
        <w:rPr>
          <w:sz w:val="24"/>
          <w:szCs w:val="24"/>
        </w:rPr>
        <w:t xml:space="preserve">, </w:t>
      </w:r>
      <w:proofErr w:type="spellStart"/>
      <w:r w:rsidRPr="00E561F4">
        <w:rPr>
          <w:sz w:val="24"/>
          <w:szCs w:val="24"/>
        </w:rPr>
        <w:t>вул</w:t>
      </w:r>
      <w:proofErr w:type="spellEnd"/>
      <w:r w:rsidRPr="00E561F4">
        <w:rPr>
          <w:sz w:val="24"/>
          <w:szCs w:val="24"/>
        </w:rPr>
        <w:t>.</w:t>
      </w:r>
      <w:proofErr w:type="gramEnd"/>
      <w:r w:rsidRPr="00E561F4">
        <w:rPr>
          <w:sz w:val="24"/>
          <w:szCs w:val="24"/>
        </w:rPr>
        <w:t xml:space="preserve"> Бекетова, 1; м. </w:t>
      </w:r>
      <w:proofErr w:type="spellStart"/>
      <w:r w:rsidRPr="00E561F4">
        <w:rPr>
          <w:sz w:val="24"/>
          <w:szCs w:val="24"/>
        </w:rPr>
        <w:t>Харків</w:t>
      </w:r>
      <w:proofErr w:type="spellEnd"/>
      <w:r w:rsidRPr="00E561F4">
        <w:rPr>
          <w:sz w:val="24"/>
          <w:szCs w:val="24"/>
        </w:rPr>
        <w:t xml:space="preserve">, </w:t>
      </w:r>
      <w:proofErr w:type="spellStart"/>
      <w:r w:rsidRPr="00E561F4">
        <w:rPr>
          <w:sz w:val="24"/>
          <w:szCs w:val="24"/>
        </w:rPr>
        <w:t>вул</w:t>
      </w:r>
      <w:proofErr w:type="spellEnd"/>
      <w:r w:rsidRPr="00E561F4">
        <w:rPr>
          <w:sz w:val="24"/>
          <w:szCs w:val="24"/>
        </w:rPr>
        <w:t xml:space="preserve">. Петра </w:t>
      </w:r>
      <w:proofErr w:type="spellStart"/>
      <w:r w:rsidRPr="00E561F4">
        <w:rPr>
          <w:sz w:val="24"/>
          <w:szCs w:val="24"/>
        </w:rPr>
        <w:t>Болбочана</w:t>
      </w:r>
      <w:proofErr w:type="spellEnd"/>
      <w:r w:rsidRPr="00E561F4">
        <w:rPr>
          <w:sz w:val="24"/>
          <w:szCs w:val="24"/>
        </w:rPr>
        <w:t xml:space="preserve">, 25; м. </w:t>
      </w:r>
      <w:proofErr w:type="spellStart"/>
      <w:r w:rsidRPr="00E561F4">
        <w:rPr>
          <w:sz w:val="24"/>
          <w:szCs w:val="24"/>
        </w:rPr>
        <w:t>Харків</w:t>
      </w:r>
      <w:proofErr w:type="spellEnd"/>
      <w:r w:rsidRPr="00E561F4">
        <w:rPr>
          <w:sz w:val="24"/>
          <w:szCs w:val="24"/>
        </w:rPr>
        <w:t xml:space="preserve">, </w:t>
      </w:r>
      <w:r>
        <w:rPr>
          <w:sz w:val="24"/>
          <w:szCs w:val="24"/>
          <w:lang w:val="uk-UA"/>
        </w:rPr>
        <w:br/>
      </w:r>
      <w:proofErr w:type="spellStart"/>
      <w:r w:rsidRPr="00E561F4">
        <w:rPr>
          <w:sz w:val="24"/>
          <w:szCs w:val="24"/>
        </w:rPr>
        <w:t>вул</w:t>
      </w:r>
      <w:proofErr w:type="spellEnd"/>
      <w:r w:rsidRPr="00E561F4">
        <w:rPr>
          <w:sz w:val="24"/>
          <w:szCs w:val="24"/>
        </w:rPr>
        <w:t xml:space="preserve">. </w:t>
      </w:r>
      <w:proofErr w:type="spellStart"/>
      <w:r w:rsidRPr="00E561F4">
        <w:rPr>
          <w:sz w:val="24"/>
          <w:szCs w:val="24"/>
        </w:rPr>
        <w:t>Благовіщенська</w:t>
      </w:r>
      <w:proofErr w:type="spellEnd"/>
      <w:r w:rsidRPr="00E561F4">
        <w:rPr>
          <w:sz w:val="24"/>
          <w:szCs w:val="24"/>
        </w:rPr>
        <w:t xml:space="preserve">, 30; сел. Нова Водолага, </w:t>
      </w:r>
      <w:proofErr w:type="spellStart"/>
      <w:r w:rsidRPr="00E561F4">
        <w:rPr>
          <w:sz w:val="24"/>
          <w:szCs w:val="24"/>
        </w:rPr>
        <w:t>вул</w:t>
      </w:r>
      <w:proofErr w:type="spellEnd"/>
      <w:r w:rsidRPr="00E561F4">
        <w:rPr>
          <w:sz w:val="24"/>
          <w:szCs w:val="24"/>
        </w:rPr>
        <w:t xml:space="preserve">. </w:t>
      </w:r>
      <w:proofErr w:type="spellStart"/>
      <w:r w:rsidRPr="00E561F4">
        <w:rPr>
          <w:sz w:val="24"/>
          <w:szCs w:val="24"/>
        </w:rPr>
        <w:t>Воскресінська</w:t>
      </w:r>
      <w:proofErr w:type="spellEnd"/>
      <w:r w:rsidRPr="00E561F4">
        <w:rPr>
          <w:sz w:val="24"/>
          <w:szCs w:val="24"/>
        </w:rPr>
        <w:t xml:space="preserve">, 3; м. Валки, </w:t>
      </w:r>
      <w:r>
        <w:rPr>
          <w:sz w:val="24"/>
          <w:szCs w:val="24"/>
          <w:lang w:val="uk-UA"/>
        </w:rPr>
        <w:br/>
      </w:r>
      <w:proofErr w:type="spellStart"/>
      <w:r w:rsidRPr="00E561F4">
        <w:rPr>
          <w:sz w:val="24"/>
          <w:szCs w:val="24"/>
        </w:rPr>
        <w:t>вул</w:t>
      </w:r>
      <w:proofErr w:type="spellEnd"/>
      <w:r w:rsidRPr="00E561F4">
        <w:rPr>
          <w:sz w:val="24"/>
          <w:szCs w:val="24"/>
        </w:rPr>
        <w:t xml:space="preserve">. </w:t>
      </w:r>
      <w:proofErr w:type="spellStart"/>
      <w:r w:rsidRPr="00E561F4">
        <w:rPr>
          <w:sz w:val="24"/>
          <w:szCs w:val="24"/>
        </w:rPr>
        <w:t>Незалежності</w:t>
      </w:r>
      <w:proofErr w:type="spellEnd"/>
      <w:r w:rsidRPr="00E561F4">
        <w:rPr>
          <w:sz w:val="24"/>
          <w:szCs w:val="24"/>
        </w:rPr>
        <w:t>, 26 (</w:t>
      </w:r>
      <w:proofErr w:type="spellStart"/>
      <w:r w:rsidRPr="00E561F4">
        <w:rPr>
          <w:sz w:val="24"/>
          <w:szCs w:val="24"/>
        </w:rPr>
        <w:t>загальна</w:t>
      </w:r>
      <w:proofErr w:type="spellEnd"/>
      <w:r w:rsidRPr="00E561F4">
        <w:rPr>
          <w:sz w:val="24"/>
          <w:szCs w:val="24"/>
        </w:rPr>
        <w:t xml:space="preserve"> </w:t>
      </w:r>
      <w:proofErr w:type="spellStart"/>
      <w:r w:rsidRPr="00E561F4">
        <w:rPr>
          <w:sz w:val="24"/>
          <w:szCs w:val="24"/>
        </w:rPr>
        <w:t>площа</w:t>
      </w:r>
      <w:proofErr w:type="spellEnd"/>
      <w:r w:rsidRPr="00E561F4">
        <w:rPr>
          <w:sz w:val="24"/>
          <w:szCs w:val="24"/>
        </w:rPr>
        <w:t xml:space="preserve"> 16041,6 кв. м) </w:t>
      </w:r>
      <w:proofErr w:type="spellStart"/>
      <w:r w:rsidRPr="00E561F4">
        <w:rPr>
          <w:sz w:val="24"/>
          <w:szCs w:val="24"/>
        </w:rPr>
        <w:t>послуги</w:t>
      </w:r>
      <w:proofErr w:type="spellEnd"/>
      <w:r w:rsidRPr="00E561F4">
        <w:rPr>
          <w:sz w:val="24"/>
          <w:szCs w:val="24"/>
        </w:rPr>
        <w:t xml:space="preserve"> </w:t>
      </w:r>
      <w:proofErr w:type="spellStart"/>
      <w:r w:rsidRPr="00E561F4">
        <w:rPr>
          <w:sz w:val="24"/>
          <w:szCs w:val="24"/>
        </w:rPr>
        <w:t>надаються</w:t>
      </w:r>
      <w:proofErr w:type="spellEnd"/>
      <w:r w:rsidRPr="00E561F4">
        <w:rPr>
          <w:sz w:val="24"/>
          <w:szCs w:val="24"/>
        </w:rPr>
        <w:t xml:space="preserve"> у </w:t>
      </w:r>
      <w:proofErr w:type="spellStart"/>
      <w:r w:rsidRPr="00E561F4">
        <w:rPr>
          <w:sz w:val="24"/>
          <w:szCs w:val="24"/>
        </w:rPr>
        <w:t>робочі</w:t>
      </w:r>
      <w:proofErr w:type="spellEnd"/>
      <w:r w:rsidRPr="00E561F4">
        <w:rPr>
          <w:sz w:val="24"/>
          <w:szCs w:val="24"/>
        </w:rPr>
        <w:t xml:space="preserve"> </w:t>
      </w:r>
      <w:proofErr w:type="spellStart"/>
      <w:r w:rsidRPr="00E561F4">
        <w:rPr>
          <w:sz w:val="24"/>
          <w:szCs w:val="24"/>
        </w:rPr>
        <w:t>дні</w:t>
      </w:r>
      <w:proofErr w:type="spellEnd"/>
      <w:r w:rsidRPr="00E561F4">
        <w:rPr>
          <w:sz w:val="24"/>
          <w:szCs w:val="24"/>
        </w:rPr>
        <w:t xml:space="preserve"> три рази на </w:t>
      </w:r>
      <w:proofErr w:type="spellStart"/>
      <w:r w:rsidRPr="00E561F4">
        <w:rPr>
          <w:sz w:val="24"/>
          <w:szCs w:val="24"/>
        </w:rPr>
        <w:t>тиждень</w:t>
      </w:r>
      <w:proofErr w:type="spellEnd"/>
      <w:r w:rsidRPr="00E561F4">
        <w:rPr>
          <w:sz w:val="24"/>
          <w:szCs w:val="24"/>
        </w:rPr>
        <w:t xml:space="preserve"> (</w:t>
      </w:r>
      <w:proofErr w:type="spellStart"/>
      <w:r w:rsidRPr="00E561F4">
        <w:rPr>
          <w:sz w:val="24"/>
          <w:szCs w:val="24"/>
        </w:rPr>
        <w:t>Таблиця</w:t>
      </w:r>
      <w:proofErr w:type="spellEnd"/>
      <w:r w:rsidRPr="00E561F4">
        <w:rPr>
          <w:sz w:val="24"/>
          <w:szCs w:val="24"/>
        </w:rPr>
        <w:t xml:space="preserve"> 2 </w:t>
      </w:r>
      <w:proofErr w:type="spellStart"/>
      <w:r w:rsidRPr="00E561F4">
        <w:rPr>
          <w:sz w:val="24"/>
          <w:szCs w:val="24"/>
        </w:rPr>
        <w:t>розділу</w:t>
      </w:r>
      <w:proofErr w:type="spellEnd"/>
      <w:r w:rsidRPr="00E561F4">
        <w:rPr>
          <w:sz w:val="24"/>
          <w:szCs w:val="24"/>
        </w:rPr>
        <w:t xml:space="preserve"> ІІІ. </w:t>
      </w:r>
      <w:proofErr w:type="spellStart"/>
      <w:r w:rsidRPr="00E561F4">
        <w:rPr>
          <w:sz w:val="24"/>
          <w:szCs w:val="24"/>
        </w:rPr>
        <w:t>Деталізований</w:t>
      </w:r>
      <w:proofErr w:type="spellEnd"/>
      <w:r w:rsidRPr="00E561F4">
        <w:rPr>
          <w:sz w:val="24"/>
          <w:szCs w:val="24"/>
        </w:rPr>
        <w:t xml:space="preserve"> </w:t>
      </w:r>
      <w:proofErr w:type="spellStart"/>
      <w:r w:rsidRPr="00E561F4">
        <w:rPr>
          <w:sz w:val="24"/>
          <w:szCs w:val="24"/>
        </w:rPr>
        <w:t>перелік</w:t>
      </w:r>
      <w:proofErr w:type="spellEnd"/>
      <w:r w:rsidRPr="00E561F4">
        <w:rPr>
          <w:sz w:val="24"/>
          <w:szCs w:val="24"/>
        </w:rPr>
        <w:t xml:space="preserve"> </w:t>
      </w:r>
      <w:proofErr w:type="spellStart"/>
      <w:r w:rsidRPr="00E561F4">
        <w:rPr>
          <w:sz w:val="24"/>
          <w:szCs w:val="24"/>
        </w:rPr>
        <w:t>послуг</w:t>
      </w:r>
      <w:proofErr w:type="spellEnd"/>
      <w:r w:rsidRPr="00E561F4">
        <w:rPr>
          <w:sz w:val="24"/>
          <w:szCs w:val="24"/>
        </w:rPr>
        <w:t xml:space="preserve"> </w:t>
      </w:r>
      <w:proofErr w:type="spellStart"/>
      <w:r w:rsidRPr="00E561F4">
        <w:rPr>
          <w:sz w:val="24"/>
          <w:szCs w:val="24"/>
        </w:rPr>
        <w:t>з</w:t>
      </w:r>
      <w:proofErr w:type="spellEnd"/>
      <w:r w:rsidRPr="00E561F4">
        <w:rPr>
          <w:sz w:val="24"/>
          <w:szCs w:val="24"/>
        </w:rPr>
        <w:t xml:space="preserve"> </w:t>
      </w:r>
      <w:proofErr w:type="spellStart"/>
      <w:r w:rsidRPr="00E561F4">
        <w:rPr>
          <w:sz w:val="24"/>
          <w:szCs w:val="24"/>
        </w:rPr>
        <w:t>прибирання</w:t>
      </w:r>
      <w:proofErr w:type="spellEnd"/>
      <w:r w:rsidRPr="00E561F4">
        <w:rPr>
          <w:sz w:val="24"/>
          <w:szCs w:val="24"/>
        </w:rPr>
        <w:t xml:space="preserve"> та </w:t>
      </w:r>
      <w:proofErr w:type="spellStart"/>
      <w:r w:rsidRPr="00E561F4">
        <w:rPr>
          <w:sz w:val="24"/>
          <w:szCs w:val="24"/>
        </w:rPr>
        <w:t>періодичність</w:t>
      </w:r>
      <w:proofErr w:type="spellEnd"/>
      <w:r w:rsidRPr="00E561F4">
        <w:rPr>
          <w:sz w:val="24"/>
          <w:szCs w:val="24"/>
        </w:rPr>
        <w:t xml:space="preserve"> </w:t>
      </w:r>
      <w:proofErr w:type="spellStart"/>
      <w:r w:rsidRPr="00E561F4">
        <w:rPr>
          <w:sz w:val="24"/>
          <w:szCs w:val="24"/>
        </w:rPr>
        <w:t>їх</w:t>
      </w:r>
      <w:proofErr w:type="spellEnd"/>
      <w:r w:rsidRPr="00E561F4">
        <w:rPr>
          <w:sz w:val="24"/>
          <w:szCs w:val="24"/>
        </w:rPr>
        <w:t xml:space="preserve"> </w:t>
      </w:r>
      <w:proofErr w:type="spellStart"/>
      <w:r w:rsidRPr="00E561F4">
        <w:rPr>
          <w:sz w:val="24"/>
          <w:szCs w:val="24"/>
        </w:rPr>
        <w:t>надання</w:t>
      </w:r>
      <w:proofErr w:type="spellEnd"/>
      <w:r w:rsidRPr="00E561F4">
        <w:rPr>
          <w:sz w:val="24"/>
          <w:szCs w:val="24"/>
        </w:rPr>
        <w:t>).</w:t>
      </w:r>
    </w:p>
    <w:p w:rsidR="00D07017" w:rsidRPr="00E561F4" w:rsidRDefault="00D07017" w:rsidP="00D07017">
      <w:pPr>
        <w:tabs>
          <w:tab w:val="left" w:pos="851"/>
        </w:tabs>
        <w:spacing w:before="120"/>
        <w:ind w:firstLine="567"/>
        <w:jc w:val="both"/>
      </w:pPr>
      <w:r w:rsidRPr="003F2DF3">
        <w:t>Прибирання здійснюється в ручний та механізований спосіб.</w:t>
      </w:r>
    </w:p>
    <w:p w:rsidR="00D07017" w:rsidRPr="00E561F4" w:rsidRDefault="00D07017" w:rsidP="00D07017">
      <w:pPr>
        <w:spacing w:before="120"/>
        <w:ind w:firstLine="539"/>
        <w:jc w:val="both"/>
        <w:rPr>
          <w:color w:val="00000A"/>
        </w:rPr>
      </w:pPr>
      <w:r w:rsidRPr="00E561F4">
        <w:t>Учасник повинен забезпечити надання послуг відповідно до санітарних-епідеміологічних норм і правил утримання приміщень, чинних нормативно – правов</w:t>
      </w:r>
      <w:r>
        <w:t xml:space="preserve">их актів України, встановлених </w:t>
      </w:r>
      <w:r w:rsidRPr="00E561F4">
        <w:t>обмежувальних протиепідемічних заходів</w:t>
      </w:r>
      <w:r>
        <w:t xml:space="preserve">, </w:t>
      </w:r>
      <w:r w:rsidRPr="00BA3D2F">
        <w:t xml:space="preserve">а також передбачати </w:t>
      </w:r>
      <w:r w:rsidRPr="00E561F4">
        <w:rPr>
          <w:color w:val="00000A"/>
        </w:rPr>
        <w:t>необхідність застосування заходів із захисту довкілля.</w:t>
      </w:r>
    </w:p>
    <w:p w:rsidR="00D07017" w:rsidRPr="0097535A" w:rsidRDefault="00D07017" w:rsidP="00D07017">
      <w:pPr>
        <w:spacing w:before="120"/>
        <w:ind w:firstLine="539"/>
        <w:jc w:val="both"/>
        <w:rPr>
          <w:color w:val="00000A"/>
        </w:rPr>
      </w:pPr>
      <w:r w:rsidRPr="00E561F4">
        <w:rPr>
          <w:color w:val="00000A"/>
        </w:rPr>
        <w:t>В розрахунок</w:t>
      </w:r>
      <w:r w:rsidRPr="00BA3D2F">
        <w:rPr>
          <w:color w:val="00000A"/>
        </w:rPr>
        <w:t xml:space="preserve"> вартості повинні бути включені всі витрати, необхідні для якісного прибирання, а саме:</w:t>
      </w:r>
      <w:r>
        <w:rPr>
          <w:lang w:eastAsia="ar-SA"/>
        </w:rPr>
        <w:t xml:space="preserve"> </w:t>
      </w:r>
      <w:r w:rsidRPr="0097535A">
        <w:rPr>
          <w:color w:val="00000A"/>
        </w:rPr>
        <w:t>витрати на використання миючих засобів та засобів для чищення; витрати на використання витратних матеріалів; витрати на забезпечення працівників необхідним інвентарем; заробітна плата працівників Учасника з дотримання законодавства України про державний бюджет а також інших діючих законодавчих актів, що стосуються оплати праці та оподаткування; інші витрати</w:t>
      </w:r>
      <w:r w:rsidRPr="00BA3D2F">
        <w:rPr>
          <w:color w:val="00000A"/>
        </w:rPr>
        <w:t>, які відносяться до надання послуг, але не зазначені в тендерній документації</w:t>
      </w:r>
      <w:r>
        <w:rPr>
          <w:color w:val="00000A"/>
        </w:rPr>
        <w:t>.</w:t>
      </w:r>
    </w:p>
    <w:p w:rsidR="00D07017" w:rsidRPr="0097535A" w:rsidRDefault="00D07017" w:rsidP="00D07017">
      <w:pPr>
        <w:tabs>
          <w:tab w:val="left" w:pos="851"/>
        </w:tabs>
        <w:spacing w:before="120"/>
        <w:ind w:firstLine="567"/>
        <w:jc w:val="both"/>
      </w:pPr>
      <w:r w:rsidRPr="00880C19">
        <w:t xml:space="preserve">Послуги повинні надаватися </w:t>
      </w:r>
      <w:r>
        <w:t xml:space="preserve">працівниками Учасника </w:t>
      </w:r>
      <w:r w:rsidRPr="00880C19">
        <w:t>за погодженням із Замо</w:t>
      </w:r>
      <w:r>
        <w:t xml:space="preserve">вником </w:t>
      </w:r>
      <w:r w:rsidRPr="00880C19">
        <w:t xml:space="preserve">при </w:t>
      </w:r>
      <w:r w:rsidRPr="000065ED">
        <w:t xml:space="preserve">п’ятиденному </w:t>
      </w:r>
      <w:r w:rsidRPr="00EC3795">
        <w:t>робочому тижні згідно Правилами внутрішнього службового розпорядку Замовника</w:t>
      </w:r>
      <w:r w:rsidRPr="00872E0F">
        <w:t>.</w:t>
      </w:r>
      <w:r>
        <w:t xml:space="preserve"> Учасник залучає для надання послуг фізичних осіб, які офіційно працевлаштовані: перебувають з Учасником у трудових (цивільно-правових відносинах)  відносинах. Учасник самостійно р</w:t>
      </w:r>
      <w:r w:rsidRPr="00BA3D2F">
        <w:t>озрах</w:t>
      </w:r>
      <w:r>
        <w:t>овує</w:t>
      </w:r>
      <w:r w:rsidRPr="00BA3D2F">
        <w:t xml:space="preserve"> чисельність штату для належного виконання умов Договору</w:t>
      </w:r>
      <w:r>
        <w:t xml:space="preserve">. </w:t>
      </w:r>
      <w:r>
        <w:rPr>
          <w:lang w:eastAsia="uk-UA"/>
        </w:rPr>
        <w:t>Учасник</w:t>
      </w:r>
      <w:r w:rsidRPr="008F317D">
        <w:rPr>
          <w:lang w:eastAsia="uk-UA"/>
        </w:rPr>
        <w:t xml:space="preserve"> погоджує із Замовником штат працівників, що приступають до надання послуг з прибирання. </w:t>
      </w:r>
      <w:r w:rsidRPr="00BA3D2F">
        <w:t>У разі тимчасової відсутності, або звільнення працівника</w:t>
      </w:r>
      <w:r w:rsidRPr="00BA3D2F">
        <w:rPr>
          <w:lang w:eastAsia="uk-UA"/>
        </w:rPr>
        <w:t xml:space="preserve">, </w:t>
      </w:r>
      <w:r>
        <w:t>Учасник</w:t>
      </w:r>
      <w:r w:rsidRPr="00BA3D2F">
        <w:t xml:space="preserve"> забезпечує безперебійне надання послуг іншим працівником.</w:t>
      </w:r>
    </w:p>
    <w:p w:rsidR="00D07017" w:rsidRPr="003B3059" w:rsidRDefault="00D07017" w:rsidP="00D07017">
      <w:pPr>
        <w:spacing w:before="120"/>
        <w:ind w:right="113" w:firstLine="539"/>
        <w:jc w:val="both"/>
      </w:pPr>
      <w:r w:rsidRPr="003B3059">
        <w:t>Учасник забезпечує призначення відповідальних осіб / особи, які вирішують організаційні питання з працівниками Учасника та здійснюють контроль за якістю прибирання на об'єктах Замовника</w:t>
      </w:r>
      <w:r>
        <w:t>.</w:t>
      </w:r>
    </w:p>
    <w:p w:rsidR="00D07017" w:rsidRPr="00134BC5" w:rsidRDefault="00D07017" w:rsidP="00D07017">
      <w:pPr>
        <w:tabs>
          <w:tab w:val="left" w:pos="851"/>
        </w:tabs>
        <w:spacing w:before="120"/>
        <w:ind w:firstLine="567"/>
        <w:jc w:val="both"/>
      </w:pPr>
      <w:r w:rsidRPr="00E561F4">
        <w:t xml:space="preserve">Учасник повинен надавати послуги </w:t>
      </w:r>
      <w:r>
        <w:t>із застосуванням власного інвентарю, власного технічного та механізованого обладнання, екологічно безпечних мийних засобів, засобів для чищення, дезінфікуючих засобів, витратних матеріалів. Якість мийних засобів, дезінфікуючих, технічних та інших засобів Учасника повинна відповідати державним стандартам України та підтверджуватися відповідними сертифікатами якості або сертифікатами відповідності</w:t>
      </w:r>
      <w:r w:rsidRPr="00134BC5">
        <w:t>.</w:t>
      </w:r>
    </w:p>
    <w:p w:rsidR="00D07017" w:rsidRPr="00134BC5" w:rsidRDefault="00D07017" w:rsidP="00D07017">
      <w:pPr>
        <w:tabs>
          <w:tab w:val="left" w:pos="851"/>
        </w:tabs>
        <w:spacing w:before="120"/>
        <w:ind w:firstLine="567"/>
        <w:jc w:val="both"/>
      </w:pPr>
      <w:r w:rsidRPr="0097535A">
        <w:t>У випадку оголошення епідемій (карантину), на вимогу замовника, учасник зобов’язаний використовувати при наданні послуг дезінфікуючі засоби, які відповідають вимогам чинних в Україні санітарно-епідеміологічних норм та наказів Міністерства охорони здоров’я України.</w:t>
      </w:r>
    </w:p>
    <w:p w:rsidR="00D07017" w:rsidRDefault="00D07017" w:rsidP="00D07017">
      <w:pPr>
        <w:tabs>
          <w:tab w:val="left" w:pos="851"/>
        </w:tabs>
        <w:spacing w:before="120"/>
        <w:ind w:firstLine="567"/>
        <w:jc w:val="both"/>
      </w:pPr>
      <w:r>
        <w:t xml:space="preserve">Учасник самостійно забезпечує вчасну доставку обладнання, інвентарю та всіх необхідних витратних матеріалів та засобів, що використовуються під час надання послуг, поставляючи їх в міру необхідності. Мийні засоби та дезінфікуючи засоби, засоби для чищення, інвентар, інструменти, обладнання для прибирання повинні використовуватися згідно з </w:t>
      </w:r>
      <w:r w:rsidRPr="00965225">
        <w:t>вимогами інструкцій виробників та чинного законодавства України.</w:t>
      </w:r>
    </w:p>
    <w:p w:rsidR="00D07017" w:rsidRPr="003F2DF3" w:rsidRDefault="00D07017" w:rsidP="00D07017">
      <w:pPr>
        <w:tabs>
          <w:tab w:val="left" w:pos="851"/>
        </w:tabs>
        <w:spacing w:before="120"/>
        <w:ind w:firstLine="567"/>
        <w:jc w:val="both"/>
      </w:pPr>
      <w:r w:rsidRPr="003F2DF3">
        <w:t xml:space="preserve">Інвентар для прибирання приміщень повинен бути промаркований різними кольорами або відповідними написами для виключення використання одного інвентарю в різних приміщеннях (особливо санітарних вузлах) та запобігання поширенню бактерій. Інвентар для прибирання приміщень після використання промивається миючими засобами. </w:t>
      </w:r>
    </w:p>
    <w:p w:rsidR="00D07017" w:rsidRDefault="00D07017" w:rsidP="00D07017">
      <w:pPr>
        <w:tabs>
          <w:tab w:val="left" w:pos="851"/>
        </w:tabs>
        <w:spacing w:before="120"/>
        <w:ind w:firstLine="567"/>
        <w:jc w:val="both"/>
      </w:pPr>
      <w:r w:rsidRPr="00D27473">
        <w:lastRenderedPageBreak/>
        <w:t>Учасник повинен забезпечити дотримання його персоналом правил техніки безпеки, правил пожежної безпеки, правил електробезпеки, вимог законодавства України щодо охорони праці та санітарно-гігієнічних норм під час надання усіх видів послуг.</w:t>
      </w:r>
    </w:p>
    <w:p w:rsidR="00D07017" w:rsidRPr="000010CD" w:rsidRDefault="00D07017" w:rsidP="00D07017">
      <w:pPr>
        <w:tabs>
          <w:tab w:val="left" w:pos="851"/>
        </w:tabs>
        <w:spacing w:before="120"/>
        <w:ind w:firstLine="567"/>
        <w:jc w:val="both"/>
      </w:pPr>
      <w:r w:rsidRPr="00134BC5">
        <w:t>Уч</w:t>
      </w:r>
      <w:r>
        <w:t>а</w:t>
      </w:r>
      <w:r w:rsidRPr="00134BC5">
        <w:t xml:space="preserve">сник </w:t>
      </w:r>
      <w:r>
        <w:t xml:space="preserve">самостійно </w:t>
      </w:r>
      <w:r w:rsidRPr="00134BC5">
        <w:t>забезпечує</w:t>
      </w:r>
      <w:r>
        <w:t xml:space="preserve"> своїх працівників спецодягом згідно чинних виробничо-санітарних норм, а також, у разі необхідності, засобами індивідуального захисту.</w:t>
      </w:r>
    </w:p>
    <w:p w:rsidR="00D07017" w:rsidRPr="00B171F0" w:rsidRDefault="00D07017" w:rsidP="00D07017">
      <w:pPr>
        <w:tabs>
          <w:tab w:val="left" w:pos="851"/>
        </w:tabs>
        <w:spacing w:before="120"/>
        <w:ind w:firstLine="567"/>
        <w:jc w:val="both"/>
        <w:rPr>
          <w:lang w:eastAsia="ar-SA"/>
        </w:rPr>
      </w:pPr>
      <w:r w:rsidRPr="000010CD">
        <w:t>Учасник забезпечує</w:t>
      </w:r>
      <w:r w:rsidRPr="00B85534">
        <w:t xml:space="preserve"> використання працівниками технічно справних механічних, електричних та інших технічних засобів і обладнання, необхідних для належного надання послуг, а також здійснює контроль за умовами експлуатації технічних засобів і обладнання та їх </w:t>
      </w:r>
      <w:r w:rsidRPr="000010CD">
        <w:t>технічного обслуговування.</w:t>
      </w:r>
      <w:r>
        <w:t xml:space="preserve"> </w:t>
      </w:r>
      <w:r w:rsidRPr="00BA3D2F">
        <w:t xml:space="preserve">Обслуговування та ремонт власного обладнання, інструментів та інвентарю здійснюється </w:t>
      </w:r>
      <w:r>
        <w:t>за</w:t>
      </w:r>
      <w:r w:rsidRPr="00BA3D2F">
        <w:t xml:space="preserve"> рахунок</w:t>
      </w:r>
      <w:r>
        <w:t xml:space="preserve"> Учасника</w:t>
      </w:r>
      <w:r w:rsidRPr="00BA3D2F">
        <w:t>.</w:t>
      </w:r>
    </w:p>
    <w:p w:rsidR="00D07017" w:rsidRPr="00B171F0" w:rsidRDefault="00D07017" w:rsidP="00D07017">
      <w:pPr>
        <w:spacing w:before="120"/>
        <w:ind w:right="113" w:firstLine="539"/>
        <w:jc w:val="both"/>
      </w:pPr>
      <w:r w:rsidRPr="00B171F0">
        <w:t>Видалення</w:t>
      </w:r>
      <w:r w:rsidRPr="00BA3D2F">
        <w:t xml:space="preserve"> бруду з різних поверхонь слід здійснювати із застосуванням відповідного способу </w:t>
      </w:r>
      <w:r w:rsidRPr="00B171F0">
        <w:t>прибирання. Не допускається залишати бруд на сходинках, краях, в кутах.</w:t>
      </w:r>
    </w:p>
    <w:p w:rsidR="00D07017" w:rsidRPr="00BA3D2F" w:rsidRDefault="00D07017" w:rsidP="00D07017">
      <w:pPr>
        <w:spacing w:before="120"/>
        <w:ind w:right="113" w:firstLine="539"/>
        <w:jc w:val="both"/>
      </w:pPr>
      <w:r w:rsidRPr="00B171F0">
        <w:t>Вимоги до якості</w:t>
      </w:r>
      <w:r w:rsidRPr="00BA3D2F">
        <w:t xml:space="preserve"> прибраних поверхонь:</w:t>
      </w:r>
    </w:p>
    <w:p w:rsidR="00D07017" w:rsidRPr="00BA3D2F" w:rsidRDefault="00D07017" w:rsidP="00D07017">
      <w:pPr>
        <w:pStyle w:val="af4"/>
        <w:ind w:firstLine="709"/>
        <w:jc w:val="both"/>
        <w:rPr>
          <w:sz w:val="24"/>
          <w:szCs w:val="24"/>
        </w:rPr>
      </w:pPr>
      <w:r w:rsidRPr="00BA3D2F">
        <w:rPr>
          <w:sz w:val="24"/>
          <w:szCs w:val="24"/>
        </w:rPr>
        <w:t>- відсутність скупчення бруду, пилу або сміття під меблями, у кутках, на плінтусах та інших важкодоступних місцях, а також залишків протиральної тканини, плям, потьоків, розводів на поверхнях та стінах, надлишку вологи на підлозі.</w:t>
      </w:r>
    </w:p>
    <w:p w:rsidR="00D07017" w:rsidRDefault="00D07017" w:rsidP="00D07017">
      <w:pPr>
        <w:pStyle w:val="af4"/>
        <w:ind w:firstLine="709"/>
        <w:jc w:val="both"/>
        <w:rPr>
          <w:sz w:val="24"/>
          <w:szCs w:val="24"/>
        </w:rPr>
      </w:pPr>
      <w:r w:rsidRPr="00BA3D2F">
        <w:rPr>
          <w:sz w:val="24"/>
          <w:szCs w:val="24"/>
        </w:rPr>
        <w:t>- відсутність цементного нальоту та вапняних відкладень, водного та сечового каменю, жиру та плям іржі, скупчення бруду, залишків мила та окислення у важкодоступних місцях, на кранах, плям на металевих предметах, за</w:t>
      </w:r>
      <w:r>
        <w:rPr>
          <w:sz w:val="24"/>
          <w:szCs w:val="24"/>
        </w:rPr>
        <w:t>пахів, залишків миючих засобів.</w:t>
      </w:r>
    </w:p>
    <w:p w:rsidR="00D07017" w:rsidRPr="00B171F0" w:rsidRDefault="00D07017" w:rsidP="00D07017">
      <w:pPr>
        <w:tabs>
          <w:tab w:val="left" w:pos="851"/>
        </w:tabs>
        <w:spacing w:before="120"/>
        <w:ind w:firstLine="567"/>
        <w:jc w:val="both"/>
      </w:pPr>
      <w:r>
        <w:t>З</w:t>
      </w:r>
      <w:r w:rsidRPr="007A48D4">
        <w:t>амін</w:t>
      </w:r>
      <w:r>
        <w:t>а</w:t>
      </w:r>
      <w:r w:rsidRPr="007A48D4">
        <w:t xml:space="preserve"> пакетів для сміття в кошиках</w:t>
      </w:r>
      <w:r>
        <w:t xml:space="preserve"> та урнах здійснюється по мірі необхідності.</w:t>
      </w:r>
    </w:p>
    <w:p w:rsidR="00D07017" w:rsidRPr="00A9201C" w:rsidRDefault="00D07017" w:rsidP="00D07017">
      <w:pPr>
        <w:tabs>
          <w:tab w:val="left" w:pos="851"/>
        </w:tabs>
        <w:spacing w:before="120"/>
        <w:ind w:firstLine="567"/>
        <w:jc w:val="both"/>
      </w:pPr>
      <w:r w:rsidRPr="003F2DF3">
        <w:t xml:space="preserve">Обов’язкова присутність чергових працівників </w:t>
      </w:r>
      <w:r>
        <w:t>у</w:t>
      </w:r>
      <w:r w:rsidRPr="003F2DF3">
        <w:t xml:space="preserve">часника на протязі </w:t>
      </w:r>
      <w:r>
        <w:t xml:space="preserve">повного </w:t>
      </w:r>
      <w:r w:rsidRPr="003F2DF3">
        <w:t xml:space="preserve">робочого дня </w:t>
      </w:r>
      <w:r>
        <w:t>в адміністративних будинках Замовника (</w:t>
      </w:r>
      <w:r w:rsidRPr="00E561F4">
        <w:t xml:space="preserve">Таблиця </w:t>
      </w:r>
      <w:r>
        <w:t>3</w:t>
      </w:r>
      <w:r w:rsidRPr="00E561F4">
        <w:t xml:space="preserve"> розділу ІІІ. Деталізований перелік послуг з прибирання та періодичність їх надання</w:t>
      </w:r>
      <w:r>
        <w:t xml:space="preserve">) </w:t>
      </w:r>
      <w:r w:rsidRPr="003F2DF3">
        <w:t xml:space="preserve">для оперативного надання послуг </w:t>
      </w:r>
      <w:r>
        <w:t>щодо</w:t>
      </w:r>
      <w:r w:rsidRPr="003F2DF3">
        <w:t xml:space="preserve"> підтриманн</w:t>
      </w:r>
      <w:r>
        <w:t>я</w:t>
      </w:r>
      <w:r w:rsidRPr="003F2DF3">
        <w:t xml:space="preserve"> внутрішнього порядку та усуненню недоліків: </w:t>
      </w:r>
      <w:r w:rsidRPr="00A9201C">
        <w:t xml:space="preserve">прибирання сміття, часткове вологе протирання полів, видалення розлитих рідин, видалення сміття з кошиків в санітарних вузлах та інших обставинах. </w:t>
      </w:r>
    </w:p>
    <w:p w:rsidR="00D07017" w:rsidRPr="00965225" w:rsidRDefault="00D07017" w:rsidP="00D07017">
      <w:pPr>
        <w:spacing w:before="120"/>
        <w:ind w:right="113" w:firstLine="539"/>
        <w:jc w:val="both"/>
      </w:pPr>
      <w:r w:rsidRPr="00460907">
        <w:t xml:space="preserve">Періодичність надання послуг, у разі нагальної потреби, може бути змінено за заявкою </w:t>
      </w:r>
      <w:r>
        <w:t>з</w:t>
      </w:r>
      <w:r w:rsidRPr="00460907">
        <w:t>амовника в залежності від виникнення відповідних потреб, у межах договірних зобов’язань та видатків Замовника на зазначені послуги.</w:t>
      </w:r>
    </w:p>
    <w:p w:rsidR="00995D94" w:rsidRDefault="00995D94" w:rsidP="00995D94">
      <w:pPr>
        <w:spacing w:before="120"/>
        <w:ind w:right="113" w:firstLine="539"/>
        <w:jc w:val="center"/>
        <w:rPr>
          <w:rFonts w:ascii="Times New Roman" w:hAnsi="Times New Roman" w:cs="Times New Roman"/>
          <w:b/>
        </w:rPr>
      </w:pPr>
    </w:p>
    <w:p w:rsidR="00D07017" w:rsidRPr="00995D94" w:rsidRDefault="00995D94" w:rsidP="00995D94">
      <w:pPr>
        <w:spacing w:before="120"/>
        <w:ind w:right="113" w:firstLine="539"/>
        <w:jc w:val="center"/>
        <w:rPr>
          <w:rFonts w:ascii="Times New Roman" w:hAnsi="Times New Roman" w:cs="Times New Roman"/>
          <w:b/>
        </w:rPr>
      </w:pPr>
      <w:r w:rsidRPr="00995D94">
        <w:rPr>
          <w:rFonts w:ascii="Times New Roman" w:hAnsi="Times New Roman" w:cs="Times New Roman"/>
          <w:b/>
        </w:rPr>
        <w:t xml:space="preserve">2. Якісні характеристики </w:t>
      </w:r>
    </w:p>
    <w:p w:rsidR="00995D94" w:rsidRDefault="00995D94" w:rsidP="00995D94">
      <w:pPr>
        <w:spacing w:before="120"/>
        <w:ind w:right="113" w:firstLine="539"/>
        <w:jc w:val="center"/>
      </w:pPr>
    </w:p>
    <w:p w:rsidR="00995D94" w:rsidRPr="0055628D" w:rsidRDefault="00995D94" w:rsidP="00995D94">
      <w:pPr>
        <w:autoSpaceDE w:val="0"/>
        <w:autoSpaceDN w:val="0"/>
        <w:adjustRightInd w:val="0"/>
        <w:rPr>
          <w:b/>
        </w:rPr>
      </w:pPr>
      <w:r>
        <w:rPr>
          <w:b/>
        </w:rPr>
        <w:t>на о</w:t>
      </w:r>
      <w:r w:rsidRPr="0055628D">
        <w:rPr>
          <w:b/>
        </w:rPr>
        <w:t>б’єкт</w:t>
      </w:r>
      <w:r>
        <w:rPr>
          <w:b/>
        </w:rPr>
        <w:t>і</w:t>
      </w:r>
      <w:r w:rsidRPr="0055628D">
        <w:rPr>
          <w:b/>
        </w:rPr>
        <w:t xml:space="preserve"> за адресою:</w:t>
      </w:r>
      <w:r>
        <w:rPr>
          <w:b/>
        </w:rPr>
        <w:t xml:space="preserve"> Харківська область, м. Харків, </w:t>
      </w:r>
      <w:r w:rsidRPr="0055628D">
        <w:rPr>
          <w:b/>
        </w:rPr>
        <w:t>вул. Григорія Сковороди, 46 (площа 3389,4 кв. м)</w:t>
      </w:r>
      <w:r>
        <w:rPr>
          <w:b/>
        </w:rPr>
        <w:t>:</w:t>
      </w:r>
    </w:p>
    <w:p w:rsidR="00995D94" w:rsidRPr="00137AC2" w:rsidRDefault="00995D94" w:rsidP="00995D94">
      <w:pPr>
        <w:autoSpaceDE w:val="0"/>
        <w:autoSpaceDN w:val="0"/>
        <w:adjustRightInd w:val="0"/>
        <w:jc w:val="right"/>
        <w:rPr>
          <w:b/>
          <w:bCs/>
        </w:rPr>
      </w:pPr>
      <w:r>
        <w:rPr>
          <w:b/>
          <w:bCs/>
        </w:rPr>
        <w:t>Таблиця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651"/>
        <w:gridCol w:w="2378"/>
        <w:gridCol w:w="4993"/>
        <w:gridCol w:w="1832"/>
      </w:tblGrid>
      <w:tr w:rsidR="00995D94" w:rsidRPr="00137AC2" w:rsidTr="0045216A">
        <w:trPr>
          <w:trHeight w:val="756"/>
          <w:jc w:val="center"/>
        </w:trPr>
        <w:tc>
          <w:tcPr>
            <w:tcW w:w="651" w:type="dxa"/>
            <w:tcBorders>
              <w:top w:val="single" w:sz="4" w:space="0" w:color="auto"/>
              <w:bottom w:val="single" w:sz="4" w:space="0" w:color="auto"/>
              <w:right w:val="single" w:sz="4" w:space="0" w:color="auto"/>
            </w:tcBorders>
            <w:vAlign w:val="center"/>
          </w:tcPr>
          <w:p w:rsidR="00995D94" w:rsidRPr="00137AC2" w:rsidRDefault="00995D94" w:rsidP="0045216A">
            <w:pPr>
              <w:autoSpaceDE w:val="0"/>
              <w:autoSpaceDN w:val="0"/>
              <w:adjustRightInd w:val="0"/>
              <w:ind w:right="-9"/>
              <w:jc w:val="center"/>
              <w:rPr>
                <w:b/>
                <w:bCs/>
              </w:rPr>
            </w:pPr>
            <w:r w:rsidRPr="00137AC2">
              <w:rPr>
                <w:b/>
                <w:bCs/>
              </w:rPr>
              <w:t>№ з/п</w:t>
            </w:r>
          </w:p>
        </w:tc>
        <w:tc>
          <w:tcPr>
            <w:tcW w:w="2378" w:type="dxa"/>
            <w:tcBorders>
              <w:top w:val="single" w:sz="4" w:space="0" w:color="auto"/>
              <w:left w:val="single" w:sz="4" w:space="0" w:color="auto"/>
              <w:bottom w:val="single" w:sz="4" w:space="0" w:color="auto"/>
              <w:right w:val="single" w:sz="4" w:space="0" w:color="auto"/>
            </w:tcBorders>
            <w:vAlign w:val="center"/>
          </w:tcPr>
          <w:p w:rsidR="00995D94" w:rsidRPr="00137AC2" w:rsidRDefault="00995D94" w:rsidP="0045216A">
            <w:pPr>
              <w:autoSpaceDE w:val="0"/>
              <w:autoSpaceDN w:val="0"/>
              <w:adjustRightInd w:val="0"/>
              <w:jc w:val="center"/>
              <w:rPr>
                <w:b/>
                <w:bCs/>
              </w:rPr>
            </w:pPr>
            <w:r w:rsidRPr="00137AC2">
              <w:rPr>
                <w:b/>
                <w:bCs/>
              </w:rPr>
              <w:t>Вид приміщень/об’єкт прибирання</w:t>
            </w:r>
          </w:p>
        </w:tc>
        <w:tc>
          <w:tcPr>
            <w:tcW w:w="4993" w:type="dxa"/>
            <w:tcBorders>
              <w:top w:val="single" w:sz="4" w:space="0" w:color="auto"/>
              <w:left w:val="single" w:sz="4" w:space="0" w:color="auto"/>
              <w:bottom w:val="single" w:sz="4" w:space="0" w:color="auto"/>
              <w:right w:val="single" w:sz="4" w:space="0" w:color="auto"/>
            </w:tcBorders>
            <w:vAlign w:val="center"/>
          </w:tcPr>
          <w:p w:rsidR="00995D94" w:rsidRPr="00137AC2" w:rsidRDefault="00995D94" w:rsidP="0045216A">
            <w:pPr>
              <w:autoSpaceDE w:val="0"/>
              <w:autoSpaceDN w:val="0"/>
              <w:adjustRightInd w:val="0"/>
              <w:jc w:val="center"/>
              <w:rPr>
                <w:b/>
                <w:bCs/>
              </w:rPr>
            </w:pPr>
            <w:r w:rsidRPr="00137AC2">
              <w:rPr>
                <w:b/>
                <w:bCs/>
              </w:rPr>
              <w:t>Вид прибирання</w:t>
            </w:r>
          </w:p>
        </w:tc>
        <w:tc>
          <w:tcPr>
            <w:tcW w:w="1832" w:type="dxa"/>
            <w:tcBorders>
              <w:top w:val="single" w:sz="4" w:space="0" w:color="auto"/>
              <w:left w:val="single" w:sz="4" w:space="0" w:color="auto"/>
              <w:bottom w:val="single" w:sz="4" w:space="0" w:color="auto"/>
            </w:tcBorders>
            <w:vAlign w:val="center"/>
          </w:tcPr>
          <w:p w:rsidR="00995D94" w:rsidRPr="00137AC2" w:rsidRDefault="00995D94" w:rsidP="0045216A">
            <w:pPr>
              <w:autoSpaceDE w:val="0"/>
              <w:autoSpaceDN w:val="0"/>
              <w:adjustRightInd w:val="0"/>
              <w:jc w:val="center"/>
              <w:rPr>
                <w:b/>
                <w:bCs/>
              </w:rPr>
            </w:pPr>
            <w:r w:rsidRPr="00137AC2">
              <w:rPr>
                <w:b/>
                <w:bCs/>
              </w:rPr>
              <w:t>Періодичність</w:t>
            </w:r>
          </w:p>
        </w:tc>
      </w:tr>
      <w:tr w:rsidR="00995D94" w:rsidRPr="00137AC2" w:rsidTr="0045216A">
        <w:trPr>
          <w:trHeight w:val="7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right="-9"/>
              <w:jc w:val="center"/>
            </w:pPr>
            <w:r w:rsidRPr="00137AC2">
              <w:t>1</w:t>
            </w:r>
          </w:p>
        </w:tc>
        <w:tc>
          <w:tcPr>
            <w:tcW w:w="9203" w:type="dxa"/>
            <w:gridSpan w:val="3"/>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rPr>
                <w:b/>
                <w:bCs/>
              </w:rPr>
              <w:t>Підлога</w:t>
            </w:r>
          </w:p>
        </w:tc>
      </w:tr>
      <w:tr w:rsidR="00995D94" w:rsidRPr="00137AC2" w:rsidTr="0045216A">
        <w:trPr>
          <w:trHeight w:val="367"/>
          <w:jc w:val="center"/>
        </w:trPr>
        <w:tc>
          <w:tcPr>
            <w:tcW w:w="651" w:type="dxa"/>
            <w:vMerge w:val="restart"/>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val="restart"/>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кабінети керівників</w:t>
            </w:r>
          </w:p>
        </w:tc>
        <w:tc>
          <w:tcPr>
            <w:tcW w:w="4993" w:type="dxa"/>
            <w:tcBorders>
              <w:top w:val="single" w:sz="4" w:space="0" w:color="auto"/>
              <w:left w:val="single" w:sz="4" w:space="0" w:color="auto"/>
              <w:bottom w:val="single" w:sz="4" w:space="0" w:color="auto"/>
              <w:right w:val="single" w:sz="4" w:space="0" w:color="auto"/>
            </w:tcBorders>
            <w:vAlign w:val="bottom"/>
          </w:tcPr>
          <w:p w:rsidR="00995D94" w:rsidRPr="00137AC2" w:rsidRDefault="00995D94" w:rsidP="0045216A">
            <w:pPr>
              <w:autoSpaceDE w:val="0"/>
              <w:autoSpaceDN w:val="0"/>
              <w:adjustRightInd w:val="0"/>
            </w:pPr>
            <w:r w:rsidRPr="00137AC2">
              <w:t>підмітання вручну</w:t>
            </w:r>
          </w:p>
        </w:tc>
        <w:tc>
          <w:tcPr>
            <w:tcW w:w="1832" w:type="dxa"/>
            <w:tcBorders>
              <w:top w:val="single" w:sz="4" w:space="0" w:color="auto"/>
              <w:left w:val="single" w:sz="4" w:space="0" w:color="auto"/>
              <w:bottom w:val="single" w:sz="4" w:space="0" w:color="auto"/>
            </w:tcBorders>
            <w:vAlign w:val="bottom"/>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vAlign w:val="bottom"/>
          </w:tcPr>
          <w:p w:rsidR="00995D94" w:rsidRPr="00137AC2" w:rsidRDefault="00995D94" w:rsidP="0045216A">
            <w:pPr>
              <w:autoSpaceDE w:val="0"/>
              <w:autoSpaceDN w:val="0"/>
              <w:adjustRightInd w:val="0"/>
            </w:pPr>
            <w:r w:rsidRPr="00137AC2">
              <w:t>чищення за допомогою пилососа</w:t>
            </w:r>
          </w:p>
        </w:tc>
        <w:tc>
          <w:tcPr>
            <w:tcW w:w="1832" w:type="dxa"/>
            <w:tcBorders>
              <w:top w:val="single" w:sz="4" w:space="0" w:color="auto"/>
              <w:left w:val="single" w:sz="4" w:space="0" w:color="auto"/>
              <w:bottom w:val="single" w:sz="4" w:space="0" w:color="auto"/>
            </w:tcBorders>
            <w:vAlign w:val="bottom"/>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vAlign w:val="bottom"/>
          </w:tcPr>
          <w:p w:rsidR="00995D94" w:rsidRPr="00137AC2" w:rsidRDefault="00995D94" w:rsidP="0045216A">
            <w:pPr>
              <w:autoSpaceDE w:val="0"/>
              <w:autoSpaceDN w:val="0"/>
              <w:adjustRightInd w:val="0"/>
            </w:pPr>
            <w:r w:rsidRPr="00137AC2">
              <w:t>вологе протирання пилу з плінтусів</w:t>
            </w:r>
          </w:p>
        </w:tc>
        <w:tc>
          <w:tcPr>
            <w:tcW w:w="1832" w:type="dxa"/>
            <w:tcBorders>
              <w:top w:val="single" w:sz="4" w:space="0" w:color="auto"/>
              <w:left w:val="single" w:sz="4" w:space="0" w:color="auto"/>
              <w:bottom w:val="single" w:sz="4" w:space="0" w:color="auto"/>
            </w:tcBorders>
            <w:vAlign w:val="bottom"/>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vAlign w:val="bottom"/>
          </w:tcPr>
          <w:p w:rsidR="00995D94" w:rsidRPr="00137AC2" w:rsidRDefault="00995D94" w:rsidP="0045216A">
            <w:pPr>
              <w:autoSpaceDE w:val="0"/>
              <w:autoSpaceDN w:val="0"/>
              <w:adjustRightInd w:val="0"/>
            </w:pPr>
            <w:r w:rsidRPr="00137AC2">
              <w:t>вологе прибирання вручну</w:t>
            </w:r>
          </w:p>
        </w:tc>
        <w:tc>
          <w:tcPr>
            <w:tcW w:w="1832" w:type="dxa"/>
            <w:tcBorders>
              <w:top w:val="single" w:sz="4" w:space="0" w:color="auto"/>
              <w:left w:val="single" w:sz="4" w:space="0" w:color="auto"/>
              <w:bottom w:val="single" w:sz="4" w:space="0" w:color="auto"/>
            </w:tcBorders>
            <w:vAlign w:val="bottom"/>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vAlign w:val="bottom"/>
          </w:tcPr>
          <w:p w:rsidR="00995D94" w:rsidRPr="00137AC2" w:rsidRDefault="00995D94" w:rsidP="0045216A">
            <w:pPr>
              <w:autoSpaceDE w:val="0"/>
              <w:autoSpaceDN w:val="0"/>
              <w:adjustRightInd w:val="0"/>
            </w:pPr>
            <w:r w:rsidRPr="00137AC2">
              <w:t>винесення сміття, заміна пакетів для сміття</w:t>
            </w:r>
          </w:p>
        </w:tc>
        <w:tc>
          <w:tcPr>
            <w:tcW w:w="1832" w:type="dxa"/>
            <w:tcBorders>
              <w:top w:val="single" w:sz="4" w:space="0" w:color="auto"/>
              <w:left w:val="single" w:sz="4" w:space="0" w:color="auto"/>
              <w:bottom w:val="single" w:sz="4" w:space="0" w:color="auto"/>
            </w:tcBorders>
            <w:vAlign w:val="bottom"/>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val="restart"/>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val="restart"/>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робочі кабінети, службові приміщення</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підмітання вручну</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 пилу з плінтусів</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прибирання вручну</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винесення сміття, заміна пакетів для сміття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val="restart"/>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val="restart"/>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коридори, холи, вестибюлі</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 пилу з плінтусів</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прибирання вручну</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прибирання вручну протягом робочого дня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 xml:space="preserve">чищення за допомогою пилососа в </w:t>
            </w:r>
            <w:proofErr w:type="spellStart"/>
            <w:r w:rsidRPr="00137AC2">
              <w:t>адмінбудівлі</w:t>
            </w:r>
            <w:proofErr w:type="spellEnd"/>
            <w:r w:rsidRPr="00137AC2">
              <w:t xml:space="preserve"> за адресою: м. Харків, </w:t>
            </w:r>
          </w:p>
          <w:p w:rsidR="00995D94" w:rsidRPr="00025100" w:rsidRDefault="00995D94" w:rsidP="0045216A">
            <w:pPr>
              <w:autoSpaceDE w:val="0"/>
              <w:autoSpaceDN w:val="0"/>
              <w:adjustRightInd w:val="0"/>
            </w:pPr>
            <w:r w:rsidRPr="00025100">
              <w:t>вул. Григорія Сковороди, 46</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val="restart"/>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val="restart"/>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зали засідань, технічні приміщення</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прибирання вручну</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тиждень</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 пилу з плінтусів</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тиждень</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дах</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прибирання снігу</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за потребою</w:t>
            </w:r>
          </w:p>
        </w:tc>
      </w:tr>
      <w:tr w:rsidR="00995D94" w:rsidRPr="00137AC2" w:rsidTr="0045216A">
        <w:trPr>
          <w:trHeight w:val="542"/>
          <w:jc w:val="center"/>
        </w:trPr>
        <w:tc>
          <w:tcPr>
            <w:tcW w:w="651" w:type="dxa"/>
            <w:vMerge w:val="restart"/>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val="restart"/>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ганки, вуличні сходи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підмітання вручну, вологе прибирання вручну (за потребою)</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прибирання снігу</w:t>
            </w:r>
          </w:p>
          <w:p w:rsidR="00995D94" w:rsidRPr="00137AC2" w:rsidRDefault="00995D94" w:rsidP="0045216A">
            <w:pPr>
              <w:autoSpaceDE w:val="0"/>
              <w:autoSpaceDN w:val="0"/>
              <w:adjustRightInd w:val="0"/>
            </w:pP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за потребою</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right="-151"/>
            </w:pPr>
            <w:r w:rsidRPr="00137AC2">
              <w:t xml:space="preserve"> 2</w:t>
            </w:r>
          </w:p>
        </w:tc>
        <w:tc>
          <w:tcPr>
            <w:tcW w:w="9203" w:type="dxa"/>
            <w:gridSpan w:val="3"/>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rPr>
                <w:b/>
                <w:bCs/>
              </w:rPr>
            </w:pPr>
            <w:r w:rsidRPr="00137AC2">
              <w:rPr>
                <w:b/>
                <w:bCs/>
              </w:rPr>
              <w:t>Пофарбовані поверхні</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двері, дверні блоки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тиждень</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підвіконня</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сухе та вологе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тиждень</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опалювальні прилади (радіатори)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тиждень</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стіни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квартал</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стеля</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обмітання пилу</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квартал</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декоративні решітки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тиждень</w:t>
            </w:r>
          </w:p>
          <w:p w:rsidR="00995D94" w:rsidRPr="00137AC2" w:rsidRDefault="00995D94" w:rsidP="0045216A">
            <w:pPr>
              <w:autoSpaceDE w:val="0"/>
              <w:autoSpaceDN w:val="0"/>
              <w:adjustRightInd w:val="0"/>
            </w:pP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right="-151"/>
              <w:jc w:val="center"/>
            </w:pPr>
            <w:r w:rsidRPr="00137AC2">
              <w:t>3</w:t>
            </w:r>
          </w:p>
        </w:tc>
        <w:tc>
          <w:tcPr>
            <w:tcW w:w="9203" w:type="dxa"/>
            <w:gridSpan w:val="3"/>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rPr>
                <w:b/>
                <w:bCs/>
              </w:rPr>
            </w:pPr>
            <w:r w:rsidRPr="00137AC2">
              <w:rPr>
                <w:b/>
                <w:bCs/>
              </w:rPr>
              <w:t>Поверхні зі склом</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вікна, які відчиняються у приміщення</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миття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2 раз на рік</w:t>
            </w:r>
          </w:p>
          <w:p w:rsidR="00995D94" w:rsidRPr="00137AC2" w:rsidRDefault="00995D94" w:rsidP="0045216A">
            <w:pPr>
              <w:autoSpaceDE w:val="0"/>
              <w:autoSpaceDN w:val="0"/>
              <w:adjustRightInd w:val="0"/>
            </w:pPr>
            <w:r w:rsidRPr="00137AC2">
              <w:t>(квітень, вересень)</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віконні блоки з підвіконнями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сухе та вологе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тиждень</w:t>
            </w:r>
          </w:p>
          <w:p w:rsidR="00995D94" w:rsidRPr="00137AC2" w:rsidRDefault="00995D94" w:rsidP="0045216A">
            <w:pPr>
              <w:autoSpaceDE w:val="0"/>
              <w:autoSpaceDN w:val="0"/>
              <w:adjustRightInd w:val="0"/>
            </w:pPr>
          </w:p>
        </w:tc>
      </w:tr>
      <w:tr w:rsidR="00995D94" w:rsidRPr="00137AC2" w:rsidTr="0045216A">
        <w:trPr>
          <w:trHeight w:val="20"/>
          <w:jc w:val="center"/>
        </w:trPr>
        <w:tc>
          <w:tcPr>
            <w:tcW w:w="651" w:type="dxa"/>
            <w:vMerge w:val="restart"/>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right="-151"/>
              <w:jc w:val="center"/>
            </w:pPr>
            <w:r>
              <w:t>4</w:t>
            </w:r>
          </w:p>
        </w:tc>
        <w:tc>
          <w:tcPr>
            <w:tcW w:w="2378" w:type="dxa"/>
            <w:vMerge w:val="restart"/>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rPr>
                <w:b/>
                <w:bCs/>
              </w:rPr>
            </w:pPr>
            <w:r w:rsidRPr="00137AC2">
              <w:rPr>
                <w:b/>
                <w:bCs/>
              </w:rPr>
              <w:t>Сходові клітини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підмітання, вологе прибирання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rPr>
                <w:b/>
                <w:bCs/>
              </w:rPr>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прибирання протягом робочого дня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за потребою</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rPr>
                <w:b/>
                <w:bCs/>
              </w:rPr>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протирання металевих перил і поручнів</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p w:rsidR="00995D94" w:rsidRPr="00137AC2" w:rsidRDefault="00995D94" w:rsidP="0045216A">
            <w:pPr>
              <w:autoSpaceDE w:val="0"/>
              <w:autoSpaceDN w:val="0"/>
              <w:adjustRightInd w:val="0"/>
            </w:pP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right="-151"/>
              <w:jc w:val="center"/>
            </w:pPr>
            <w:r>
              <w:t>5</w:t>
            </w:r>
          </w:p>
        </w:tc>
        <w:tc>
          <w:tcPr>
            <w:tcW w:w="9203" w:type="dxa"/>
            <w:gridSpan w:val="3"/>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rPr>
                <w:b/>
                <w:bCs/>
              </w:rPr>
            </w:pPr>
            <w:r w:rsidRPr="00137AC2">
              <w:rPr>
                <w:b/>
                <w:bCs/>
              </w:rPr>
              <w:t>Санітарні вузли</w:t>
            </w:r>
          </w:p>
        </w:tc>
      </w:tr>
      <w:tr w:rsidR="00995D94" w:rsidRPr="00137AC2" w:rsidTr="0045216A">
        <w:trPr>
          <w:trHeight w:val="20"/>
          <w:jc w:val="center"/>
        </w:trPr>
        <w:tc>
          <w:tcPr>
            <w:tcW w:w="651" w:type="dxa"/>
            <w:vMerge w:val="restart"/>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val="restart"/>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підлога</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прибирання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миття дезінфікуючими засобами</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унітази, пісуари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миття дезінфікуючими засобами</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раковини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миття дезінфікуючими засобами</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roofErr w:type="spellStart"/>
            <w:r w:rsidRPr="00137AC2">
              <w:t>рушникосушилки</w:t>
            </w:r>
            <w:proofErr w:type="spellEnd"/>
            <w:r w:rsidRPr="00137AC2">
              <w:t>, сушки для рук</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val="restart"/>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val="restart"/>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стіни кахельні</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миття дезінфікуючими засобами</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тиждень</w:t>
            </w:r>
          </w:p>
        </w:tc>
      </w:tr>
      <w:tr w:rsidR="00995D94" w:rsidRPr="00137AC2" w:rsidTr="0045216A">
        <w:trPr>
          <w:trHeight w:val="555"/>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дзеркала, крани, інші аксесуари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чищення,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vMerge w:val="restart"/>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val="restart"/>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кошики для сміття</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очищення від паперу</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 1 раз на день</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 xml:space="preserve">очищення від паперу (в </w:t>
            </w:r>
            <w:proofErr w:type="spellStart"/>
            <w:r w:rsidRPr="00137AC2">
              <w:t>адмінбудівлі</w:t>
            </w:r>
            <w:proofErr w:type="spellEnd"/>
            <w:r w:rsidRPr="00137AC2">
              <w:t xml:space="preserve"> за адресою: м. Харків, </w:t>
            </w:r>
          </w:p>
          <w:p w:rsidR="00995D94" w:rsidRPr="00025100" w:rsidRDefault="00995D94" w:rsidP="0045216A">
            <w:pPr>
              <w:autoSpaceDE w:val="0"/>
              <w:autoSpaceDN w:val="0"/>
              <w:adjustRightInd w:val="0"/>
            </w:pPr>
            <w:r w:rsidRPr="00025100">
              <w:t>вул. Григорія Сковороди, 46</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 2 рази на день</w:t>
            </w:r>
          </w:p>
        </w:tc>
      </w:tr>
      <w:tr w:rsidR="00995D94" w:rsidRPr="00137AC2" w:rsidTr="0045216A">
        <w:trPr>
          <w:trHeight w:val="739"/>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викидання сміття із заміною одноразових пакетів для сміття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1116"/>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крани, змішувачі</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 xml:space="preserve">миття нейтральним або слабо лужним засобом (можливе використання засобу для вікон), з використанням тканини із </w:t>
            </w:r>
            <w:proofErr w:type="spellStart"/>
            <w:r w:rsidRPr="00137AC2">
              <w:t>мікроволокна</w:t>
            </w:r>
            <w:proofErr w:type="spellEnd"/>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497"/>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t>йоржик для унітазу та стакан</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миття та дезінфекція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щодня</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right="-151"/>
              <w:jc w:val="center"/>
            </w:pPr>
            <w:r>
              <w:t>6</w:t>
            </w:r>
          </w:p>
        </w:tc>
        <w:tc>
          <w:tcPr>
            <w:tcW w:w="9203" w:type="dxa"/>
            <w:gridSpan w:val="3"/>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rPr>
                <w:b/>
                <w:bCs/>
              </w:rPr>
            </w:pPr>
            <w:r w:rsidRPr="00137AC2">
              <w:rPr>
                <w:b/>
                <w:bCs/>
              </w:rPr>
              <w:t>Малоцінний інвентар</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портрет, картина</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квартал</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jc w:val="center"/>
            </w:pP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дзеркала</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чищення,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t>3 рази на тиждень</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left="-103" w:right="-137"/>
              <w:jc w:val="center"/>
            </w:pPr>
            <w:r>
              <w:t>7</w:t>
            </w: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rPr>
                <w:b/>
                <w:bCs/>
              </w:rPr>
            </w:pPr>
            <w:r w:rsidRPr="00137AC2">
              <w:rPr>
                <w:b/>
                <w:bCs/>
              </w:rPr>
              <w:t>Лю</w:t>
            </w:r>
            <w:r>
              <w:rPr>
                <w:b/>
                <w:bCs/>
              </w:rPr>
              <w:t>стри, бра, світильники настінні</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миття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рік</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left="-103" w:right="-137"/>
              <w:jc w:val="center"/>
            </w:pPr>
            <w:r>
              <w:t>8</w:t>
            </w:r>
          </w:p>
        </w:tc>
        <w:tc>
          <w:tcPr>
            <w:tcW w:w="2378"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rPr>
                <w:b/>
                <w:bCs/>
              </w:rPr>
            </w:pPr>
            <w:r w:rsidRPr="00137AC2">
              <w:rPr>
                <w:b/>
                <w:bCs/>
              </w:rPr>
              <w:t>Вимикачі, розетки</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сухе протирання</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тиждень</w:t>
            </w:r>
          </w:p>
          <w:p w:rsidR="00995D94" w:rsidRPr="00137AC2" w:rsidRDefault="00995D94" w:rsidP="0045216A">
            <w:pPr>
              <w:autoSpaceDE w:val="0"/>
              <w:autoSpaceDN w:val="0"/>
              <w:adjustRightInd w:val="0"/>
            </w:pPr>
          </w:p>
        </w:tc>
      </w:tr>
      <w:tr w:rsidR="00995D94" w:rsidRPr="00137AC2" w:rsidTr="0045216A">
        <w:trPr>
          <w:trHeight w:val="20"/>
          <w:jc w:val="center"/>
        </w:trPr>
        <w:tc>
          <w:tcPr>
            <w:tcW w:w="651" w:type="dxa"/>
            <w:vMerge w:val="restart"/>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left="-103" w:right="-137"/>
              <w:jc w:val="center"/>
            </w:pPr>
            <w:r>
              <w:t>9</w:t>
            </w:r>
          </w:p>
        </w:tc>
        <w:tc>
          <w:tcPr>
            <w:tcW w:w="2378" w:type="dxa"/>
            <w:vMerge w:val="restart"/>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rPr>
                <w:b/>
                <w:bCs/>
              </w:rPr>
            </w:pPr>
            <w:r w:rsidRPr="00137AC2">
              <w:rPr>
                <w:b/>
                <w:bCs/>
              </w:rPr>
              <w:t>Службові кабінети, коридори, які є вільні та не</w:t>
            </w:r>
            <w:r>
              <w:rPr>
                <w:b/>
                <w:bCs/>
              </w:rPr>
              <w:t xml:space="preserve"> задіяні у службовій діяльності</w:t>
            </w: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протирання пилу з плінтусів</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місяць</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left="-103" w:right="-137"/>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rPr>
                <w:b/>
                <w:bCs/>
              </w:rPr>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вологе прибирання підлоги вручну</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місяць</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left="-103" w:right="-137"/>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rPr>
                <w:b/>
                <w:bCs/>
              </w:rPr>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протирання меблів</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місяць</w:t>
            </w:r>
          </w:p>
        </w:tc>
      </w:tr>
      <w:tr w:rsidR="00995D94" w:rsidRPr="00137AC2" w:rsidTr="0045216A">
        <w:trPr>
          <w:trHeight w:val="20"/>
          <w:jc w:val="center"/>
        </w:trPr>
        <w:tc>
          <w:tcPr>
            <w:tcW w:w="651" w:type="dxa"/>
            <w:vMerge/>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left="-103" w:right="-137"/>
              <w:jc w:val="center"/>
            </w:pPr>
          </w:p>
        </w:tc>
        <w:tc>
          <w:tcPr>
            <w:tcW w:w="2378" w:type="dxa"/>
            <w:vMerge/>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rPr>
                <w:b/>
                <w:bCs/>
              </w:rPr>
            </w:pPr>
          </w:p>
        </w:tc>
        <w:tc>
          <w:tcPr>
            <w:tcW w:w="4993" w:type="dxa"/>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t>збір павутини (за наявності)</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1 раз на місяць</w:t>
            </w: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left="-103" w:right="-137"/>
              <w:jc w:val="center"/>
            </w:pPr>
            <w:r w:rsidRPr="00137AC2">
              <w:t>1</w:t>
            </w:r>
            <w:r>
              <w:t>0</w:t>
            </w:r>
          </w:p>
        </w:tc>
        <w:tc>
          <w:tcPr>
            <w:tcW w:w="7371" w:type="dxa"/>
            <w:gridSpan w:val="2"/>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pPr>
            <w:r w:rsidRPr="00137AC2">
              <w:rPr>
                <w:b/>
                <w:bCs/>
              </w:rPr>
              <w:t>Прибирання після дезінфекції, дезінсекції, дератизації</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pPr>
            <w:r w:rsidRPr="00137AC2">
              <w:t>за потребою</w:t>
            </w:r>
          </w:p>
          <w:p w:rsidR="00995D94" w:rsidRPr="00137AC2" w:rsidRDefault="00995D94" w:rsidP="0045216A">
            <w:pPr>
              <w:autoSpaceDE w:val="0"/>
              <w:autoSpaceDN w:val="0"/>
              <w:adjustRightInd w:val="0"/>
            </w:pPr>
          </w:p>
        </w:tc>
      </w:tr>
      <w:tr w:rsidR="00995D94" w:rsidRPr="00137AC2" w:rsidTr="0045216A">
        <w:trPr>
          <w:trHeight w:val="20"/>
          <w:jc w:val="center"/>
        </w:trPr>
        <w:tc>
          <w:tcPr>
            <w:tcW w:w="651" w:type="dxa"/>
            <w:tcBorders>
              <w:top w:val="single" w:sz="4" w:space="0" w:color="auto"/>
              <w:bottom w:val="single" w:sz="4" w:space="0" w:color="auto"/>
              <w:right w:val="single" w:sz="4" w:space="0" w:color="auto"/>
            </w:tcBorders>
          </w:tcPr>
          <w:p w:rsidR="00995D94" w:rsidRPr="00137AC2" w:rsidRDefault="00995D94" w:rsidP="0045216A">
            <w:pPr>
              <w:autoSpaceDE w:val="0"/>
              <w:autoSpaceDN w:val="0"/>
              <w:adjustRightInd w:val="0"/>
              <w:ind w:left="-103" w:right="-137"/>
              <w:jc w:val="center"/>
            </w:pPr>
            <w:r w:rsidRPr="00137AC2">
              <w:t>1</w:t>
            </w:r>
            <w:r>
              <w:t>1</w:t>
            </w:r>
          </w:p>
        </w:tc>
        <w:tc>
          <w:tcPr>
            <w:tcW w:w="7371" w:type="dxa"/>
            <w:gridSpan w:val="2"/>
            <w:tcBorders>
              <w:top w:val="single" w:sz="4" w:space="0" w:color="auto"/>
              <w:left w:val="single" w:sz="4" w:space="0" w:color="auto"/>
              <w:bottom w:val="single" w:sz="4" w:space="0" w:color="auto"/>
              <w:right w:val="single" w:sz="4" w:space="0" w:color="auto"/>
            </w:tcBorders>
          </w:tcPr>
          <w:p w:rsidR="00995D94" w:rsidRPr="00137AC2" w:rsidRDefault="00995D94" w:rsidP="0045216A">
            <w:pPr>
              <w:autoSpaceDE w:val="0"/>
              <w:autoSpaceDN w:val="0"/>
              <w:adjustRightInd w:val="0"/>
              <w:rPr>
                <w:b/>
                <w:bCs/>
              </w:rPr>
            </w:pPr>
            <w:r w:rsidRPr="00137AC2">
              <w:rPr>
                <w:b/>
                <w:bCs/>
              </w:rPr>
              <w:t>Генеральне прибирання приміщень (в т.ч. після ремонтних робіт)</w:t>
            </w:r>
          </w:p>
        </w:tc>
        <w:tc>
          <w:tcPr>
            <w:tcW w:w="1832" w:type="dxa"/>
            <w:tcBorders>
              <w:top w:val="single" w:sz="4" w:space="0" w:color="auto"/>
              <w:left w:val="single" w:sz="4" w:space="0" w:color="auto"/>
              <w:bottom w:val="single" w:sz="4" w:space="0" w:color="auto"/>
            </w:tcBorders>
          </w:tcPr>
          <w:p w:rsidR="00995D94" w:rsidRPr="00137AC2" w:rsidRDefault="00995D94" w:rsidP="0045216A">
            <w:pPr>
              <w:autoSpaceDE w:val="0"/>
              <w:autoSpaceDN w:val="0"/>
              <w:adjustRightInd w:val="0"/>
              <w:jc w:val="center"/>
            </w:pPr>
            <w:r>
              <w:t>у разі необхідності</w:t>
            </w:r>
          </w:p>
        </w:tc>
      </w:tr>
    </w:tbl>
    <w:p w:rsidR="00995D94" w:rsidRPr="00354691" w:rsidRDefault="00995D94" w:rsidP="00995D94">
      <w:pPr>
        <w:keepNext/>
        <w:keepLines/>
        <w:autoSpaceDE w:val="0"/>
        <w:autoSpaceDN w:val="0"/>
        <w:adjustRightInd w:val="0"/>
        <w:jc w:val="both"/>
        <w:rPr>
          <w:highlight w:val="white"/>
        </w:rPr>
      </w:pPr>
    </w:p>
    <w:p w:rsidR="00995D94" w:rsidRPr="00354691" w:rsidRDefault="00995D94" w:rsidP="00995D94">
      <w:pPr>
        <w:pStyle w:val="afc"/>
        <w:spacing w:after="0" w:line="240" w:lineRule="auto"/>
        <w:jc w:val="both"/>
        <w:rPr>
          <w:rFonts w:ascii="Times New Roman" w:eastAsia="Times New Roman" w:hAnsi="Times New Roman"/>
          <w:b/>
          <w:color w:val="000000"/>
        </w:rPr>
      </w:pPr>
      <w:r>
        <w:rPr>
          <w:rFonts w:ascii="Times New Roman" w:hAnsi="Times New Roman"/>
          <w:b/>
          <w:bCs/>
          <w:lang w:val="uk-UA"/>
        </w:rPr>
        <w:t>на о</w:t>
      </w:r>
      <w:r w:rsidRPr="00354691">
        <w:rPr>
          <w:rFonts w:ascii="Times New Roman" w:hAnsi="Times New Roman"/>
          <w:b/>
          <w:bCs/>
          <w:sz w:val="24"/>
          <w:szCs w:val="24"/>
          <w:lang w:val="uk-UA"/>
        </w:rPr>
        <w:t>б</w:t>
      </w:r>
      <w:r w:rsidRPr="00354691">
        <w:rPr>
          <w:rFonts w:ascii="Times New Roman" w:hAnsi="Times New Roman"/>
          <w:b/>
          <w:bCs/>
          <w:sz w:val="24"/>
          <w:szCs w:val="24"/>
        </w:rPr>
        <w:t>’</w:t>
      </w:r>
      <w:proofErr w:type="spellStart"/>
      <w:r w:rsidRPr="00354691">
        <w:rPr>
          <w:rFonts w:ascii="Times New Roman" w:hAnsi="Times New Roman"/>
          <w:b/>
          <w:bCs/>
          <w:sz w:val="24"/>
          <w:szCs w:val="24"/>
          <w:lang w:val="uk-UA"/>
        </w:rPr>
        <w:t>єкт</w:t>
      </w:r>
      <w:r>
        <w:rPr>
          <w:rFonts w:ascii="Times New Roman" w:hAnsi="Times New Roman"/>
          <w:b/>
          <w:bCs/>
          <w:lang w:val="uk-UA"/>
        </w:rPr>
        <w:t>ах</w:t>
      </w:r>
      <w:proofErr w:type="spellEnd"/>
      <w:r w:rsidRPr="00354691">
        <w:rPr>
          <w:rFonts w:ascii="Times New Roman" w:hAnsi="Times New Roman"/>
          <w:b/>
          <w:bCs/>
          <w:sz w:val="24"/>
          <w:szCs w:val="24"/>
          <w:lang w:val="uk-UA"/>
        </w:rPr>
        <w:t xml:space="preserve"> за адрес</w:t>
      </w:r>
      <w:proofErr w:type="spellStart"/>
      <w:r w:rsidRPr="00354691">
        <w:rPr>
          <w:rFonts w:ascii="Times New Roman" w:hAnsi="Times New Roman"/>
          <w:b/>
          <w:bCs/>
        </w:rPr>
        <w:t>ами</w:t>
      </w:r>
      <w:proofErr w:type="spellEnd"/>
      <w:r w:rsidRPr="00354691">
        <w:rPr>
          <w:rFonts w:ascii="Times New Roman" w:hAnsi="Times New Roman"/>
          <w:b/>
          <w:bCs/>
          <w:sz w:val="24"/>
          <w:szCs w:val="24"/>
          <w:lang w:val="uk-UA"/>
        </w:rPr>
        <w:t xml:space="preserve">: </w:t>
      </w:r>
      <w:r w:rsidRPr="00354691">
        <w:rPr>
          <w:rFonts w:ascii="Times New Roman" w:hAnsi="Times New Roman"/>
          <w:b/>
          <w:color w:val="000000"/>
          <w:lang w:val="uk-UA" w:eastAsia="uk-UA"/>
        </w:rPr>
        <w:t xml:space="preserve">Харківська область, м. </w:t>
      </w:r>
      <w:proofErr w:type="spellStart"/>
      <w:r w:rsidRPr="00354691">
        <w:rPr>
          <w:rFonts w:ascii="Times New Roman" w:hAnsi="Times New Roman"/>
          <w:b/>
          <w:color w:val="000000"/>
          <w:lang w:val="uk-UA" w:eastAsia="uk-UA"/>
        </w:rPr>
        <w:t>Балаклія</w:t>
      </w:r>
      <w:proofErr w:type="spellEnd"/>
      <w:r w:rsidRPr="00354691">
        <w:rPr>
          <w:rFonts w:ascii="Times New Roman" w:hAnsi="Times New Roman"/>
          <w:b/>
          <w:color w:val="000000"/>
          <w:lang w:val="uk-UA" w:eastAsia="uk-UA"/>
        </w:rPr>
        <w:t xml:space="preserve">, вул. </w:t>
      </w:r>
      <w:proofErr w:type="spellStart"/>
      <w:r w:rsidRPr="00354691">
        <w:rPr>
          <w:rFonts w:ascii="Times New Roman" w:hAnsi="Times New Roman"/>
          <w:b/>
          <w:color w:val="000000"/>
          <w:lang w:val="uk-UA" w:eastAsia="uk-UA"/>
        </w:rPr>
        <w:t>Муканова</w:t>
      </w:r>
      <w:proofErr w:type="spellEnd"/>
      <w:r w:rsidRPr="00354691">
        <w:rPr>
          <w:rFonts w:ascii="Times New Roman" w:hAnsi="Times New Roman"/>
          <w:b/>
          <w:color w:val="000000"/>
          <w:lang w:val="uk-UA" w:eastAsia="uk-UA"/>
        </w:rPr>
        <w:t xml:space="preserve">, 63; </w:t>
      </w:r>
      <w:r w:rsidRPr="00354691">
        <w:rPr>
          <w:rStyle w:val="afb"/>
          <w:rFonts w:ascii="Times New Roman" w:eastAsia="Times New Roman" w:hAnsi="Times New Roman"/>
          <w:b/>
          <w:color w:val="000000"/>
        </w:rPr>
        <w:t xml:space="preserve">м. </w:t>
      </w:r>
      <w:proofErr w:type="spellStart"/>
      <w:r w:rsidRPr="00354691">
        <w:rPr>
          <w:rStyle w:val="afb"/>
          <w:rFonts w:ascii="Times New Roman" w:eastAsia="Times New Roman" w:hAnsi="Times New Roman"/>
          <w:b/>
          <w:color w:val="000000"/>
        </w:rPr>
        <w:t>Дергачі</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вул</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Садова</w:t>
      </w:r>
      <w:proofErr w:type="spellEnd"/>
      <w:r w:rsidRPr="00354691">
        <w:rPr>
          <w:rStyle w:val="afb"/>
          <w:rFonts w:ascii="Times New Roman" w:eastAsia="Times New Roman" w:hAnsi="Times New Roman"/>
          <w:b/>
          <w:color w:val="000000"/>
        </w:rPr>
        <w:t>, 10</w:t>
      </w:r>
      <w:r w:rsidRPr="00354691">
        <w:rPr>
          <w:rStyle w:val="afb"/>
          <w:rFonts w:ascii="Times New Roman" w:hAnsi="Times New Roman"/>
          <w:b/>
          <w:color w:val="000000"/>
          <w:lang w:val="uk-UA"/>
        </w:rPr>
        <w:t xml:space="preserve">; </w:t>
      </w:r>
      <w:r w:rsidRPr="00354691">
        <w:rPr>
          <w:rStyle w:val="afb"/>
          <w:rFonts w:ascii="Times New Roman" w:eastAsia="Times New Roman" w:hAnsi="Times New Roman"/>
          <w:b/>
          <w:color w:val="000000"/>
        </w:rPr>
        <w:t xml:space="preserve">м. </w:t>
      </w:r>
      <w:proofErr w:type="spellStart"/>
      <w:r w:rsidRPr="00354691">
        <w:rPr>
          <w:rStyle w:val="afb"/>
          <w:rFonts w:ascii="Times New Roman" w:eastAsia="Times New Roman" w:hAnsi="Times New Roman"/>
          <w:b/>
          <w:color w:val="000000"/>
        </w:rPr>
        <w:t>Богодухів</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вул</w:t>
      </w:r>
      <w:proofErr w:type="spellEnd"/>
      <w:r w:rsidRPr="00354691">
        <w:rPr>
          <w:rStyle w:val="afb"/>
          <w:rFonts w:ascii="Times New Roman" w:eastAsia="Times New Roman" w:hAnsi="Times New Roman"/>
          <w:b/>
          <w:color w:val="000000"/>
        </w:rPr>
        <w:t>. Ярослава Мудрого, 2а</w:t>
      </w:r>
      <w:r w:rsidRPr="00354691">
        <w:rPr>
          <w:rStyle w:val="afb"/>
          <w:rFonts w:ascii="Times New Roman" w:hAnsi="Times New Roman"/>
          <w:b/>
          <w:color w:val="000000"/>
          <w:lang w:val="uk-UA"/>
        </w:rPr>
        <w:t xml:space="preserve">; </w:t>
      </w:r>
      <w:r w:rsidRPr="00354691">
        <w:rPr>
          <w:rStyle w:val="afb"/>
          <w:rFonts w:ascii="Times New Roman" w:eastAsia="Times New Roman" w:hAnsi="Times New Roman"/>
          <w:b/>
          <w:color w:val="000000"/>
        </w:rPr>
        <w:t xml:space="preserve">м. </w:t>
      </w:r>
      <w:proofErr w:type="spellStart"/>
      <w:r w:rsidRPr="00354691">
        <w:rPr>
          <w:rStyle w:val="afb"/>
          <w:rFonts w:ascii="Times New Roman" w:eastAsia="Times New Roman" w:hAnsi="Times New Roman"/>
          <w:b/>
          <w:color w:val="000000"/>
        </w:rPr>
        <w:t>Харків</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пров</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Академіка</w:t>
      </w:r>
      <w:proofErr w:type="spellEnd"/>
      <w:r w:rsidRPr="00354691">
        <w:rPr>
          <w:rStyle w:val="afb"/>
          <w:rFonts w:ascii="Times New Roman" w:eastAsia="Times New Roman" w:hAnsi="Times New Roman"/>
          <w:b/>
          <w:color w:val="000000"/>
        </w:rPr>
        <w:t xml:space="preserve"> </w:t>
      </w:r>
      <w:proofErr w:type="spellStart"/>
      <w:proofErr w:type="gramStart"/>
      <w:r w:rsidRPr="00354691">
        <w:rPr>
          <w:rStyle w:val="afb"/>
          <w:rFonts w:ascii="Times New Roman" w:eastAsia="Times New Roman" w:hAnsi="Times New Roman"/>
          <w:b/>
          <w:color w:val="000000"/>
        </w:rPr>
        <w:t>П</w:t>
      </w:r>
      <w:proofErr w:type="gramEnd"/>
      <w:r w:rsidRPr="00354691">
        <w:rPr>
          <w:rStyle w:val="afb"/>
          <w:rFonts w:ascii="Times New Roman" w:eastAsia="Times New Roman" w:hAnsi="Times New Roman"/>
          <w:b/>
          <w:color w:val="000000"/>
        </w:rPr>
        <w:t>ідгорного</w:t>
      </w:r>
      <w:proofErr w:type="spellEnd"/>
      <w:r w:rsidRPr="00354691">
        <w:rPr>
          <w:rStyle w:val="afb"/>
          <w:rFonts w:ascii="Times New Roman" w:eastAsia="Times New Roman" w:hAnsi="Times New Roman"/>
          <w:b/>
          <w:color w:val="000000"/>
        </w:rPr>
        <w:t>, 3 (</w:t>
      </w:r>
      <w:proofErr w:type="spellStart"/>
      <w:r w:rsidRPr="00354691">
        <w:rPr>
          <w:rStyle w:val="afb"/>
          <w:rFonts w:ascii="Times New Roman" w:eastAsia="Times New Roman" w:hAnsi="Times New Roman"/>
          <w:b/>
          <w:color w:val="000000"/>
        </w:rPr>
        <w:t>адмінбудинок</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літ</w:t>
      </w:r>
      <w:proofErr w:type="spellEnd"/>
      <w:r w:rsidRPr="00354691">
        <w:rPr>
          <w:rStyle w:val="afb"/>
          <w:rFonts w:ascii="Times New Roman" w:eastAsia="Times New Roman" w:hAnsi="Times New Roman"/>
          <w:b/>
          <w:color w:val="000000"/>
        </w:rPr>
        <w:t>. «А-2»)</w:t>
      </w:r>
      <w:r w:rsidRPr="00354691">
        <w:rPr>
          <w:rStyle w:val="afb"/>
          <w:rFonts w:ascii="Times New Roman" w:hAnsi="Times New Roman"/>
          <w:b/>
          <w:color w:val="000000"/>
          <w:lang w:val="uk-UA"/>
        </w:rPr>
        <w:t xml:space="preserve">; </w:t>
      </w:r>
      <w:r w:rsidRPr="00354691">
        <w:rPr>
          <w:rStyle w:val="afb"/>
          <w:rFonts w:ascii="Times New Roman" w:eastAsia="Times New Roman" w:hAnsi="Times New Roman"/>
          <w:b/>
          <w:color w:val="000000"/>
        </w:rPr>
        <w:t xml:space="preserve">м. </w:t>
      </w:r>
      <w:proofErr w:type="spellStart"/>
      <w:r w:rsidRPr="00354691">
        <w:rPr>
          <w:rStyle w:val="afb"/>
          <w:rFonts w:ascii="Times New Roman" w:eastAsia="Times New Roman" w:hAnsi="Times New Roman"/>
          <w:b/>
          <w:color w:val="000000"/>
        </w:rPr>
        <w:t>Харків</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пров</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Академіка</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Підгорного</w:t>
      </w:r>
      <w:proofErr w:type="spellEnd"/>
      <w:r w:rsidRPr="00354691">
        <w:rPr>
          <w:rStyle w:val="afb"/>
          <w:rFonts w:ascii="Times New Roman" w:eastAsia="Times New Roman" w:hAnsi="Times New Roman"/>
          <w:b/>
          <w:color w:val="000000"/>
        </w:rPr>
        <w:t>, 3 (</w:t>
      </w:r>
      <w:proofErr w:type="spellStart"/>
      <w:r w:rsidRPr="00354691">
        <w:rPr>
          <w:rStyle w:val="afb"/>
          <w:rFonts w:ascii="Times New Roman" w:eastAsia="Times New Roman" w:hAnsi="Times New Roman"/>
          <w:b/>
          <w:color w:val="000000"/>
        </w:rPr>
        <w:t>адмінбудинок</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літ</w:t>
      </w:r>
      <w:proofErr w:type="spellEnd"/>
      <w:r w:rsidRPr="00354691">
        <w:rPr>
          <w:rStyle w:val="afb"/>
          <w:rFonts w:ascii="Times New Roman" w:eastAsia="Times New Roman" w:hAnsi="Times New Roman"/>
          <w:b/>
          <w:color w:val="000000"/>
        </w:rPr>
        <w:t>. «В-1»)</w:t>
      </w:r>
      <w:r w:rsidRPr="00354691">
        <w:rPr>
          <w:rStyle w:val="afb"/>
          <w:rFonts w:ascii="Times New Roman" w:hAnsi="Times New Roman"/>
          <w:b/>
          <w:color w:val="000000"/>
          <w:lang w:val="uk-UA"/>
        </w:rPr>
        <w:t xml:space="preserve">; </w:t>
      </w:r>
      <w:r>
        <w:rPr>
          <w:rStyle w:val="afb"/>
          <w:rFonts w:ascii="Times New Roman" w:hAnsi="Times New Roman"/>
          <w:b/>
          <w:color w:val="000000"/>
          <w:lang w:val="uk-UA"/>
        </w:rPr>
        <w:br/>
      </w:r>
      <w:r w:rsidRPr="00354691">
        <w:rPr>
          <w:rStyle w:val="afb"/>
          <w:rFonts w:ascii="Times New Roman" w:eastAsia="Times New Roman" w:hAnsi="Times New Roman"/>
          <w:b/>
          <w:color w:val="000000"/>
        </w:rPr>
        <w:t xml:space="preserve">м. </w:t>
      </w:r>
      <w:proofErr w:type="spellStart"/>
      <w:r w:rsidRPr="00354691">
        <w:rPr>
          <w:rStyle w:val="afb"/>
          <w:rFonts w:ascii="Times New Roman" w:eastAsia="Times New Roman" w:hAnsi="Times New Roman"/>
          <w:b/>
          <w:color w:val="000000"/>
        </w:rPr>
        <w:t>Зміїв</w:t>
      </w:r>
      <w:proofErr w:type="spellEnd"/>
      <w:r w:rsidRPr="00354691">
        <w:rPr>
          <w:rStyle w:val="afb"/>
          <w:rFonts w:ascii="Times New Roman" w:eastAsia="Times New Roman" w:hAnsi="Times New Roman"/>
          <w:b/>
          <w:color w:val="000000"/>
        </w:rPr>
        <w:t>,</w:t>
      </w:r>
      <w:r w:rsidRPr="00354691">
        <w:rPr>
          <w:rStyle w:val="afb"/>
          <w:rFonts w:ascii="Times New Roman" w:eastAsia="Times New Roman" w:hAnsi="Times New Roman"/>
          <w:b/>
          <w:color w:val="000000"/>
          <w:lang w:val="uk-UA"/>
        </w:rPr>
        <w:t xml:space="preserve"> </w:t>
      </w:r>
      <w:proofErr w:type="spellStart"/>
      <w:r w:rsidRPr="00354691">
        <w:rPr>
          <w:rStyle w:val="afb"/>
          <w:rFonts w:ascii="Times New Roman" w:eastAsia="Times New Roman" w:hAnsi="Times New Roman"/>
          <w:b/>
          <w:color w:val="000000"/>
        </w:rPr>
        <w:t>вул</w:t>
      </w:r>
      <w:proofErr w:type="spellEnd"/>
      <w:r w:rsidRPr="00354691">
        <w:rPr>
          <w:rStyle w:val="afb"/>
          <w:rFonts w:ascii="Times New Roman" w:eastAsia="Times New Roman" w:hAnsi="Times New Roman"/>
          <w:b/>
          <w:color w:val="000000"/>
        </w:rPr>
        <w:t>.</w:t>
      </w:r>
      <w:r w:rsidRPr="00354691">
        <w:rPr>
          <w:rStyle w:val="afb"/>
          <w:rFonts w:ascii="Times New Roman" w:eastAsia="Times New Roman" w:hAnsi="Times New Roman"/>
          <w:b/>
          <w:color w:val="000000"/>
          <w:lang w:val="uk-UA"/>
        </w:rPr>
        <w:t xml:space="preserve"> </w:t>
      </w:r>
      <w:proofErr w:type="spellStart"/>
      <w:r w:rsidRPr="00354691">
        <w:rPr>
          <w:rStyle w:val="afb"/>
          <w:rFonts w:ascii="Times New Roman" w:eastAsia="Times New Roman" w:hAnsi="Times New Roman"/>
          <w:b/>
          <w:color w:val="000000"/>
        </w:rPr>
        <w:t>Адміністративна</w:t>
      </w:r>
      <w:proofErr w:type="spellEnd"/>
      <w:r w:rsidRPr="00354691">
        <w:rPr>
          <w:rStyle w:val="afb"/>
          <w:rFonts w:ascii="Times New Roman" w:eastAsia="Times New Roman" w:hAnsi="Times New Roman"/>
          <w:b/>
          <w:color w:val="000000"/>
        </w:rPr>
        <w:t>, 10-а</w:t>
      </w:r>
      <w:r w:rsidRPr="00354691">
        <w:rPr>
          <w:rStyle w:val="afb"/>
          <w:rFonts w:ascii="Times New Roman" w:eastAsia="Times New Roman" w:hAnsi="Times New Roman"/>
          <w:b/>
          <w:color w:val="000000"/>
          <w:lang w:val="uk-UA"/>
        </w:rPr>
        <w:t xml:space="preserve">; </w:t>
      </w:r>
      <w:r w:rsidRPr="00354691">
        <w:rPr>
          <w:rStyle w:val="afb"/>
          <w:rFonts w:ascii="Times New Roman" w:eastAsia="Times New Roman" w:hAnsi="Times New Roman"/>
          <w:b/>
          <w:color w:val="000000"/>
        </w:rPr>
        <w:t xml:space="preserve">м. </w:t>
      </w:r>
      <w:proofErr w:type="spellStart"/>
      <w:r w:rsidRPr="00354691">
        <w:rPr>
          <w:rStyle w:val="afb"/>
          <w:rFonts w:ascii="Times New Roman" w:eastAsia="Times New Roman" w:hAnsi="Times New Roman"/>
          <w:b/>
          <w:color w:val="000000"/>
        </w:rPr>
        <w:t>Чугуїв</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вул</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Героїв</w:t>
      </w:r>
      <w:proofErr w:type="spellEnd"/>
      <w:r w:rsidRPr="00354691">
        <w:rPr>
          <w:rStyle w:val="afb"/>
          <w:rFonts w:ascii="Times New Roman" w:eastAsia="Times New Roman" w:hAnsi="Times New Roman"/>
          <w:b/>
          <w:color w:val="000000"/>
        </w:rPr>
        <w:t xml:space="preserve"> Чорнобильців,1-а</w:t>
      </w:r>
      <w:r w:rsidRPr="00354691">
        <w:rPr>
          <w:rStyle w:val="afb"/>
          <w:rFonts w:ascii="Times New Roman" w:eastAsia="Times New Roman" w:hAnsi="Times New Roman"/>
          <w:b/>
          <w:color w:val="000000"/>
          <w:lang w:val="uk-UA"/>
        </w:rPr>
        <w:t xml:space="preserve">; </w:t>
      </w:r>
      <w:r w:rsidRPr="00354691">
        <w:rPr>
          <w:rStyle w:val="afb"/>
          <w:rFonts w:ascii="Times New Roman" w:eastAsia="Times New Roman" w:hAnsi="Times New Roman"/>
          <w:b/>
          <w:color w:val="000000"/>
        </w:rPr>
        <w:t xml:space="preserve">м. Берест, </w:t>
      </w:r>
      <w:r>
        <w:rPr>
          <w:rStyle w:val="afb"/>
          <w:rFonts w:ascii="Times New Roman" w:eastAsia="Times New Roman" w:hAnsi="Times New Roman"/>
          <w:b/>
          <w:color w:val="000000"/>
          <w:lang w:val="uk-UA"/>
        </w:rPr>
        <w:br/>
      </w:r>
      <w:proofErr w:type="spellStart"/>
      <w:r w:rsidRPr="00354691">
        <w:rPr>
          <w:rStyle w:val="afb"/>
          <w:rFonts w:ascii="Times New Roman" w:eastAsia="Times New Roman" w:hAnsi="Times New Roman"/>
          <w:b/>
          <w:color w:val="000000"/>
        </w:rPr>
        <w:t>вул</w:t>
      </w:r>
      <w:proofErr w:type="spellEnd"/>
      <w:r w:rsidRPr="00354691">
        <w:rPr>
          <w:rStyle w:val="afb"/>
          <w:rFonts w:ascii="Times New Roman" w:eastAsia="Times New Roman" w:hAnsi="Times New Roman"/>
          <w:b/>
          <w:color w:val="000000"/>
        </w:rPr>
        <w:t xml:space="preserve">. </w:t>
      </w:r>
      <w:proofErr w:type="gramStart"/>
      <w:r w:rsidRPr="00354691">
        <w:rPr>
          <w:rStyle w:val="afb"/>
          <w:rFonts w:ascii="Times New Roman" w:eastAsia="Times New Roman" w:hAnsi="Times New Roman"/>
          <w:b/>
          <w:color w:val="000000"/>
        </w:rPr>
        <w:t>Короленка, 85</w:t>
      </w:r>
      <w:r w:rsidRPr="00354691">
        <w:rPr>
          <w:rStyle w:val="afb"/>
          <w:rFonts w:ascii="Times New Roman" w:eastAsia="Times New Roman" w:hAnsi="Times New Roman"/>
          <w:b/>
          <w:color w:val="000000"/>
          <w:lang w:val="uk-UA"/>
        </w:rPr>
        <w:t xml:space="preserve">; </w:t>
      </w:r>
      <w:r w:rsidRPr="00354691">
        <w:rPr>
          <w:rStyle w:val="afb"/>
          <w:rFonts w:ascii="Times New Roman" w:eastAsia="Times New Roman" w:hAnsi="Times New Roman"/>
          <w:b/>
          <w:color w:val="000000"/>
        </w:rPr>
        <w:t xml:space="preserve">м. </w:t>
      </w:r>
      <w:proofErr w:type="spellStart"/>
      <w:r w:rsidRPr="00354691">
        <w:rPr>
          <w:rStyle w:val="afb"/>
          <w:rFonts w:ascii="Times New Roman" w:eastAsia="Times New Roman" w:hAnsi="Times New Roman"/>
          <w:b/>
          <w:color w:val="000000"/>
        </w:rPr>
        <w:t>Лозова</w:t>
      </w:r>
      <w:proofErr w:type="spellEnd"/>
      <w:r w:rsidRPr="00354691">
        <w:rPr>
          <w:rStyle w:val="afb"/>
          <w:rFonts w:ascii="Times New Roman" w:eastAsia="Times New Roman" w:hAnsi="Times New Roman"/>
          <w:b/>
          <w:color w:val="000000"/>
        </w:rPr>
        <w:t xml:space="preserve">, </w:t>
      </w:r>
      <w:proofErr w:type="spellStart"/>
      <w:r w:rsidRPr="00354691">
        <w:rPr>
          <w:rStyle w:val="afb"/>
          <w:rFonts w:ascii="Times New Roman" w:eastAsia="Times New Roman" w:hAnsi="Times New Roman"/>
          <w:b/>
          <w:color w:val="000000"/>
        </w:rPr>
        <w:t>мкр-н</w:t>
      </w:r>
      <w:proofErr w:type="spellEnd"/>
      <w:r w:rsidRPr="00354691">
        <w:rPr>
          <w:rStyle w:val="afb"/>
          <w:rFonts w:ascii="Times New Roman" w:eastAsia="Times New Roman" w:hAnsi="Times New Roman"/>
          <w:b/>
          <w:color w:val="000000"/>
        </w:rPr>
        <w:t xml:space="preserve"> 3, буд. 5</w:t>
      </w:r>
      <w:r w:rsidRPr="00354691">
        <w:rPr>
          <w:rStyle w:val="afb"/>
          <w:rFonts w:ascii="Times New Roman" w:eastAsia="Times New Roman" w:hAnsi="Times New Roman"/>
          <w:b/>
          <w:color w:val="000000"/>
          <w:lang w:val="uk-UA"/>
        </w:rPr>
        <w:t xml:space="preserve">; </w:t>
      </w:r>
      <w:r w:rsidRPr="00354691">
        <w:rPr>
          <w:rStyle w:val="afb"/>
          <w:rFonts w:ascii="Times New Roman" w:eastAsia="Times New Roman" w:hAnsi="Times New Roman"/>
          <w:b/>
          <w:color w:val="000000"/>
        </w:rPr>
        <w:t xml:space="preserve">м. </w:t>
      </w:r>
      <w:proofErr w:type="spellStart"/>
      <w:r w:rsidRPr="00354691">
        <w:rPr>
          <w:rStyle w:val="afb"/>
          <w:rFonts w:ascii="Times New Roman" w:eastAsia="Times New Roman" w:hAnsi="Times New Roman"/>
          <w:b/>
          <w:color w:val="000000"/>
        </w:rPr>
        <w:t>Харків</w:t>
      </w:r>
      <w:proofErr w:type="spellEnd"/>
      <w:r w:rsidRPr="00354691">
        <w:rPr>
          <w:rStyle w:val="afb"/>
          <w:rFonts w:ascii="Times New Roman" w:eastAsia="Times New Roman" w:hAnsi="Times New Roman"/>
          <w:b/>
          <w:color w:val="000000"/>
        </w:rPr>
        <w:t>, просп. Науки, 9</w:t>
      </w:r>
      <w:r w:rsidRPr="00354691">
        <w:rPr>
          <w:rStyle w:val="afb"/>
          <w:rFonts w:ascii="Times New Roman" w:eastAsia="Times New Roman" w:hAnsi="Times New Roman"/>
          <w:b/>
          <w:color w:val="000000"/>
          <w:lang w:val="uk-UA"/>
        </w:rPr>
        <w:t xml:space="preserve">; </w:t>
      </w:r>
      <w:r w:rsidRPr="00354691">
        <w:rPr>
          <w:rStyle w:val="afb"/>
          <w:rFonts w:ascii="Times New Roman" w:eastAsia="Times New Roman" w:hAnsi="Times New Roman"/>
          <w:b/>
          <w:color w:val="000000"/>
        </w:rPr>
        <w:t xml:space="preserve">м. </w:t>
      </w:r>
      <w:proofErr w:type="spellStart"/>
      <w:r w:rsidRPr="00354691">
        <w:rPr>
          <w:rStyle w:val="afb"/>
          <w:rFonts w:ascii="Times New Roman" w:eastAsia="Times New Roman" w:hAnsi="Times New Roman"/>
          <w:b/>
          <w:color w:val="000000"/>
        </w:rPr>
        <w:t>Харків</w:t>
      </w:r>
      <w:proofErr w:type="spellEnd"/>
      <w:r w:rsidRPr="00354691">
        <w:rPr>
          <w:rStyle w:val="afb"/>
          <w:rFonts w:ascii="Times New Roman" w:eastAsia="Times New Roman" w:hAnsi="Times New Roman"/>
          <w:b/>
          <w:color w:val="000000"/>
        </w:rPr>
        <w:t xml:space="preserve">, </w:t>
      </w:r>
      <w:r>
        <w:rPr>
          <w:rStyle w:val="afb"/>
          <w:rFonts w:ascii="Times New Roman" w:eastAsia="Times New Roman" w:hAnsi="Times New Roman"/>
          <w:b/>
          <w:color w:val="000000"/>
          <w:lang w:val="uk-UA"/>
        </w:rPr>
        <w:br/>
      </w:r>
      <w:proofErr w:type="spellStart"/>
      <w:r w:rsidRPr="00354691">
        <w:rPr>
          <w:rStyle w:val="afb"/>
          <w:rFonts w:ascii="Times New Roman" w:eastAsia="Times New Roman" w:hAnsi="Times New Roman"/>
          <w:b/>
          <w:color w:val="000000"/>
        </w:rPr>
        <w:t>вул</w:t>
      </w:r>
      <w:proofErr w:type="spellEnd"/>
      <w:r w:rsidRPr="00354691">
        <w:rPr>
          <w:rStyle w:val="afb"/>
          <w:rFonts w:ascii="Times New Roman" w:eastAsia="Times New Roman" w:hAnsi="Times New Roman"/>
          <w:b/>
          <w:color w:val="000000"/>
        </w:rPr>
        <w:t>.</w:t>
      </w:r>
      <w:proofErr w:type="gramEnd"/>
      <w:r w:rsidRPr="00354691">
        <w:rPr>
          <w:rStyle w:val="afb"/>
          <w:rFonts w:ascii="Times New Roman" w:eastAsia="Times New Roman" w:hAnsi="Times New Roman"/>
          <w:b/>
          <w:color w:val="000000"/>
        </w:rPr>
        <w:t xml:space="preserve"> Бекетова, 1</w:t>
      </w:r>
      <w:r w:rsidRPr="00354691">
        <w:rPr>
          <w:rStyle w:val="afb"/>
          <w:rFonts w:ascii="Times New Roman" w:eastAsia="Times New Roman" w:hAnsi="Times New Roman"/>
          <w:b/>
          <w:color w:val="000000"/>
          <w:lang w:val="uk-UA"/>
        </w:rPr>
        <w:t xml:space="preserve">; </w:t>
      </w:r>
      <w:r w:rsidRPr="00354691">
        <w:rPr>
          <w:rStyle w:val="afb"/>
          <w:rFonts w:ascii="Times New Roman" w:eastAsia="Times New Roman" w:hAnsi="Times New Roman"/>
          <w:b/>
          <w:color w:val="000000"/>
        </w:rPr>
        <w:t xml:space="preserve">м. </w:t>
      </w:r>
      <w:proofErr w:type="spellStart"/>
      <w:r w:rsidRPr="00354691">
        <w:rPr>
          <w:rStyle w:val="afb"/>
          <w:rFonts w:ascii="Times New Roman" w:eastAsia="Times New Roman" w:hAnsi="Times New Roman"/>
          <w:b/>
          <w:color w:val="000000"/>
        </w:rPr>
        <w:t>Харків</w:t>
      </w:r>
      <w:proofErr w:type="spellEnd"/>
      <w:r w:rsidRPr="00354691">
        <w:rPr>
          <w:rStyle w:val="afb"/>
          <w:rFonts w:ascii="Times New Roman" w:eastAsia="Times New Roman" w:hAnsi="Times New Roman"/>
          <w:b/>
          <w:color w:val="000000"/>
        </w:rPr>
        <w:t>,</w:t>
      </w:r>
      <w:r w:rsidRPr="00354691">
        <w:rPr>
          <w:rStyle w:val="afb"/>
          <w:rFonts w:ascii="Times New Roman" w:eastAsia="Times New Roman" w:hAnsi="Times New Roman"/>
          <w:b/>
          <w:color w:val="000000"/>
          <w:lang w:val="uk-UA"/>
        </w:rPr>
        <w:t xml:space="preserve"> </w:t>
      </w:r>
      <w:proofErr w:type="spellStart"/>
      <w:r w:rsidRPr="00354691">
        <w:rPr>
          <w:rStyle w:val="afb"/>
          <w:rFonts w:ascii="Times New Roman" w:eastAsia="Times New Roman" w:hAnsi="Times New Roman"/>
          <w:b/>
          <w:color w:val="000000"/>
        </w:rPr>
        <w:t>вул</w:t>
      </w:r>
      <w:proofErr w:type="spellEnd"/>
      <w:r w:rsidRPr="00354691">
        <w:rPr>
          <w:rStyle w:val="afb"/>
          <w:rFonts w:ascii="Times New Roman" w:eastAsia="Times New Roman" w:hAnsi="Times New Roman"/>
          <w:b/>
          <w:color w:val="000000"/>
        </w:rPr>
        <w:t xml:space="preserve">. Петра </w:t>
      </w:r>
      <w:proofErr w:type="spellStart"/>
      <w:r w:rsidRPr="00354691">
        <w:rPr>
          <w:rStyle w:val="afb"/>
          <w:rFonts w:ascii="Times New Roman" w:eastAsia="Times New Roman" w:hAnsi="Times New Roman"/>
          <w:b/>
          <w:color w:val="000000"/>
        </w:rPr>
        <w:t>Болбочана</w:t>
      </w:r>
      <w:proofErr w:type="spellEnd"/>
      <w:r w:rsidRPr="00354691">
        <w:rPr>
          <w:rStyle w:val="afb"/>
          <w:rFonts w:ascii="Times New Roman" w:eastAsia="Times New Roman" w:hAnsi="Times New Roman"/>
          <w:b/>
          <w:color w:val="000000"/>
        </w:rPr>
        <w:t>, 25</w:t>
      </w:r>
      <w:r w:rsidRPr="00354691">
        <w:rPr>
          <w:rStyle w:val="afb"/>
          <w:rFonts w:ascii="Times New Roman" w:eastAsia="Times New Roman" w:hAnsi="Times New Roman"/>
          <w:b/>
          <w:color w:val="000000"/>
          <w:lang w:val="uk-UA"/>
        </w:rPr>
        <w:t xml:space="preserve">; </w:t>
      </w:r>
      <w:r w:rsidRPr="00354691">
        <w:rPr>
          <w:rStyle w:val="afb"/>
          <w:rFonts w:ascii="Times New Roman" w:hAnsi="Times New Roman"/>
          <w:b/>
          <w:color w:val="000000"/>
        </w:rPr>
        <w:t xml:space="preserve">м. </w:t>
      </w:r>
      <w:proofErr w:type="spellStart"/>
      <w:r w:rsidRPr="00354691">
        <w:rPr>
          <w:rStyle w:val="afb"/>
          <w:rFonts w:ascii="Times New Roman" w:hAnsi="Times New Roman"/>
          <w:b/>
          <w:color w:val="000000"/>
        </w:rPr>
        <w:t>Харків</w:t>
      </w:r>
      <w:proofErr w:type="spellEnd"/>
      <w:r w:rsidRPr="00354691">
        <w:rPr>
          <w:rStyle w:val="afb"/>
          <w:rFonts w:ascii="Times New Roman" w:hAnsi="Times New Roman"/>
          <w:b/>
          <w:color w:val="000000"/>
        </w:rPr>
        <w:t>,</w:t>
      </w:r>
      <w:r w:rsidRPr="00354691">
        <w:rPr>
          <w:rStyle w:val="afb"/>
          <w:rFonts w:ascii="Times New Roman" w:hAnsi="Times New Roman"/>
          <w:b/>
          <w:color w:val="000000"/>
          <w:lang w:val="uk-UA"/>
        </w:rPr>
        <w:t xml:space="preserve"> </w:t>
      </w:r>
      <w:proofErr w:type="spellStart"/>
      <w:r w:rsidRPr="00354691">
        <w:rPr>
          <w:rStyle w:val="afb"/>
          <w:rFonts w:ascii="Times New Roman" w:hAnsi="Times New Roman"/>
          <w:b/>
          <w:color w:val="000000"/>
        </w:rPr>
        <w:t>вул</w:t>
      </w:r>
      <w:proofErr w:type="spellEnd"/>
      <w:r w:rsidRPr="00354691">
        <w:rPr>
          <w:rStyle w:val="afb"/>
          <w:rFonts w:ascii="Times New Roman" w:hAnsi="Times New Roman"/>
          <w:b/>
          <w:color w:val="000000"/>
        </w:rPr>
        <w:t xml:space="preserve">. </w:t>
      </w:r>
      <w:proofErr w:type="spellStart"/>
      <w:r w:rsidRPr="00354691">
        <w:rPr>
          <w:rStyle w:val="afb"/>
          <w:rFonts w:ascii="Times New Roman" w:hAnsi="Times New Roman"/>
          <w:b/>
          <w:color w:val="000000"/>
        </w:rPr>
        <w:t>Благовіщенська</w:t>
      </w:r>
      <w:proofErr w:type="spellEnd"/>
      <w:r w:rsidRPr="00354691">
        <w:rPr>
          <w:rStyle w:val="afb"/>
          <w:rFonts w:ascii="Times New Roman" w:hAnsi="Times New Roman"/>
          <w:b/>
          <w:color w:val="000000"/>
        </w:rPr>
        <w:t>, 30</w:t>
      </w:r>
      <w:r w:rsidRPr="00354691">
        <w:rPr>
          <w:rStyle w:val="afb"/>
          <w:rFonts w:ascii="Times New Roman" w:hAnsi="Times New Roman"/>
          <w:b/>
          <w:color w:val="000000"/>
          <w:lang w:val="uk-UA"/>
        </w:rPr>
        <w:t xml:space="preserve">; </w:t>
      </w:r>
      <w:r>
        <w:rPr>
          <w:rStyle w:val="afb"/>
          <w:rFonts w:ascii="Times New Roman" w:hAnsi="Times New Roman"/>
          <w:b/>
          <w:color w:val="000000"/>
          <w:lang w:val="uk-UA"/>
        </w:rPr>
        <w:br/>
      </w:r>
      <w:r w:rsidRPr="00354691">
        <w:rPr>
          <w:rFonts w:ascii="Times New Roman" w:hAnsi="Times New Roman"/>
          <w:b/>
          <w:color w:val="000000"/>
          <w:lang w:val="uk-UA"/>
        </w:rPr>
        <w:t xml:space="preserve">сел. Нова </w:t>
      </w:r>
      <w:proofErr w:type="spellStart"/>
      <w:r w:rsidRPr="00354691">
        <w:rPr>
          <w:rFonts w:ascii="Times New Roman" w:hAnsi="Times New Roman"/>
          <w:b/>
          <w:color w:val="000000"/>
          <w:lang w:val="uk-UA"/>
        </w:rPr>
        <w:t>Водолага</w:t>
      </w:r>
      <w:proofErr w:type="spellEnd"/>
      <w:r w:rsidRPr="00354691">
        <w:rPr>
          <w:rFonts w:ascii="Times New Roman" w:hAnsi="Times New Roman"/>
          <w:b/>
          <w:color w:val="000000"/>
          <w:lang w:val="uk-UA"/>
        </w:rPr>
        <w:t>, вул</w:t>
      </w:r>
      <w:r w:rsidRPr="00354691">
        <w:rPr>
          <w:rFonts w:ascii="Times New Roman" w:hAnsi="Times New Roman"/>
          <w:b/>
          <w:color w:val="00B0F0"/>
          <w:lang w:val="uk-UA"/>
        </w:rPr>
        <w:t xml:space="preserve">. </w:t>
      </w:r>
      <w:proofErr w:type="spellStart"/>
      <w:r w:rsidRPr="00354691">
        <w:rPr>
          <w:rFonts w:ascii="Times New Roman" w:hAnsi="Times New Roman"/>
          <w:b/>
          <w:lang w:val="uk-UA"/>
        </w:rPr>
        <w:t>Воскресінська</w:t>
      </w:r>
      <w:proofErr w:type="spellEnd"/>
      <w:r w:rsidRPr="00354691">
        <w:rPr>
          <w:rFonts w:ascii="Times New Roman" w:hAnsi="Times New Roman"/>
          <w:b/>
          <w:lang w:val="uk-UA"/>
        </w:rPr>
        <w:t>,</w:t>
      </w:r>
      <w:r w:rsidRPr="00354691">
        <w:rPr>
          <w:rFonts w:ascii="Times New Roman" w:hAnsi="Times New Roman"/>
          <w:b/>
          <w:color w:val="000000"/>
          <w:lang w:val="uk-UA"/>
        </w:rPr>
        <w:t xml:space="preserve"> 3; м. Валки, вул. Незалежності, 26</w:t>
      </w:r>
    </w:p>
    <w:p w:rsidR="00995D94" w:rsidRDefault="00995D94" w:rsidP="00995D94">
      <w:pPr>
        <w:pStyle w:val="af"/>
        <w:autoSpaceDE w:val="0"/>
        <w:autoSpaceDN w:val="0"/>
        <w:adjustRightInd w:val="0"/>
        <w:ind w:left="0"/>
        <w:jc w:val="both"/>
        <w:rPr>
          <w:rFonts w:eastAsia="Calibri"/>
          <w:b/>
          <w:lang w:val="uk-UA"/>
        </w:rPr>
      </w:pPr>
      <w:r w:rsidRPr="0055628D">
        <w:rPr>
          <w:rFonts w:eastAsia="Calibri"/>
          <w:b/>
          <w:lang w:val="uk-UA"/>
        </w:rPr>
        <w:t>(загальна площа 16041,6 кв. м)</w:t>
      </w:r>
      <w:r>
        <w:rPr>
          <w:rFonts w:eastAsia="Calibri"/>
          <w:b/>
          <w:lang w:val="uk-UA"/>
        </w:rPr>
        <w:t>:</w:t>
      </w:r>
    </w:p>
    <w:p w:rsidR="00995D94" w:rsidRPr="0055628D" w:rsidRDefault="00995D94" w:rsidP="00995D94">
      <w:pPr>
        <w:pStyle w:val="af"/>
        <w:autoSpaceDE w:val="0"/>
        <w:autoSpaceDN w:val="0"/>
        <w:adjustRightInd w:val="0"/>
        <w:ind w:left="0"/>
        <w:jc w:val="right"/>
        <w:rPr>
          <w:rFonts w:eastAsia="Calibri"/>
          <w:b/>
          <w:lang w:val="uk-UA"/>
        </w:rPr>
      </w:pPr>
      <w:r>
        <w:rPr>
          <w:rFonts w:eastAsia="Calibri"/>
          <w:b/>
          <w:lang w:val="uk-UA"/>
        </w:rPr>
        <w:t>Таблиця 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34"/>
        <w:gridCol w:w="2495"/>
        <w:gridCol w:w="4734"/>
        <w:gridCol w:w="51"/>
        <w:gridCol w:w="2040"/>
      </w:tblGrid>
      <w:tr w:rsidR="00995D94" w:rsidRPr="008A04CE" w:rsidTr="0045216A">
        <w:trPr>
          <w:trHeight w:val="756"/>
          <w:jc w:val="center"/>
        </w:trPr>
        <w:tc>
          <w:tcPr>
            <w:tcW w:w="534" w:type="dxa"/>
            <w:tcBorders>
              <w:top w:val="single" w:sz="4" w:space="0" w:color="auto"/>
              <w:left w:val="single" w:sz="4" w:space="0" w:color="auto"/>
              <w:bottom w:val="single" w:sz="4" w:space="0" w:color="auto"/>
              <w:right w:val="single" w:sz="4" w:space="0" w:color="auto"/>
            </w:tcBorders>
            <w:vAlign w:val="center"/>
          </w:tcPr>
          <w:p w:rsidR="00995D94" w:rsidRPr="000D4F91" w:rsidRDefault="00995D94" w:rsidP="0045216A">
            <w:pPr>
              <w:autoSpaceDE w:val="0"/>
              <w:autoSpaceDN w:val="0"/>
              <w:adjustRightInd w:val="0"/>
              <w:ind w:right="-9"/>
              <w:jc w:val="center"/>
              <w:rPr>
                <w:b/>
                <w:bCs/>
              </w:rPr>
            </w:pPr>
            <w:r w:rsidRPr="000D4F91">
              <w:rPr>
                <w:b/>
                <w:bCs/>
              </w:rPr>
              <w:t>№ з/п</w:t>
            </w:r>
          </w:p>
        </w:tc>
        <w:tc>
          <w:tcPr>
            <w:tcW w:w="2495" w:type="dxa"/>
            <w:tcBorders>
              <w:top w:val="single" w:sz="4" w:space="0" w:color="auto"/>
              <w:left w:val="single" w:sz="4" w:space="0" w:color="auto"/>
              <w:bottom w:val="single" w:sz="4" w:space="0" w:color="auto"/>
              <w:right w:val="single" w:sz="4" w:space="0" w:color="auto"/>
            </w:tcBorders>
            <w:vAlign w:val="center"/>
          </w:tcPr>
          <w:p w:rsidR="00995D94" w:rsidRPr="000D4F91" w:rsidRDefault="00995D94" w:rsidP="0045216A">
            <w:pPr>
              <w:autoSpaceDE w:val="0"/>
              <w:autoSpaceDN w:val="0"/>
              <w:adjustRightInd w:val="0"/>
              <w:jc w:val="center"/>
              <w:rPr>
                <w:b/>
                <w:bCs/>
              </w:rPr>
            </w:pPr>
            <w:r w:rsidRPr="000D4F91">
              <w:rPr>
                <w:b/>
                <w:bCs/>
              </w:rPr>
              <w:t>Вид приміщень/об’єкт прибирання</w:t>
            </w:r>
          </w:p>
        </w:tc>
        <w:tc>
          <w:tcPr>
            <w:tcW w:w="4734" w:type="dxa"/>
            <w:tcBorders>
              <w:top w:val="single" w:sz="4" w:space="0" w:color="auto"/>
              <w:left w:val="single" w:sz="4" w:space="0" w:color="auto"/>
              <w:bottom w:val="single" w:sz="4" w:space="0" w:color="auto"/>
              <w:right w:val="single" w:sz="4" w:space="0" w:color="auto"/>
            </w:tcBorders>
            <w:vAlign w:val="center"/>
          </w:tcPr>
          <w:p w:rsidR="00995D94" w:rsidRPr="000D4F91" w:rsidRDefault="00995D94" w:rsidP="0045216A">
            <w:pPr>
              <w:autoSpaceDE w:val="0"/>
              <w:autoSpaceDN w:val="0"/>
              <w:adjustRightInd w:val="0"/>
              <w:jc w:val="center"/>
              <w:rPr>
                <w:b/>
                <w:bCs/>
              </w:rPr>
            </w:pPr>
            <w:r w:rsidRPr="000D4F91">
              <w:rPr>
                <w:b/>
                <w:bCs/>
              </w:rPr>
              <w:t>Вид прибирання</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995D94" w:rsidRPr="000D4F91" w:rsidRDefault="00995D94" w:rsidP="0045216A">
            <w:pPr>
              <w:autoSpaceDE w:val="0"/>
              <w:autoSpaceDN w:val="0"/>
              <w:adjustRightInd w:val="0"/>
              <w:jc w:val="center"/>
              <w:rPr>
                <w:b/>
                <w:bCs/>
              </w:rPr>
            </w:pPr>
            <w:r w:rsidRPr="000D4F91">
              <w:rPr>
                <w:b/>
                <w:bCs/>
              </w:rPr>
              <w:t>Періодичність</w:t>
            </w:r>
          </w:p>
        </w:tc>
      </w:tr>
      <w:tr w:rsidR="00995D94" w:rsidRPr="008A04CE" w:rsidTr="0045216A">
        <w:trPr>
          <w:trHeight w:val="7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right="-9"/>
              <w:jc w:val="center"/>
            </w:pPr>
            <w:r w:rsidRPr="008A04CE">
              <w:t>1</w:t>
            </w:r>
          </w:p>
        </w:tc>
        <w:tc>
          <w:tcPr>
            <w:tcW w:w="9320" w:type="dxa"/>
            <w:gridSpan w:val="4"/>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rPr>
                <w:b/>
                <w:bCs/>
              </w:rPr>
              <w:t>Підлога</w:t>
            </w:r>
          </w:p>
        </w:tc>
      </w:tr>
      <w:tr w:rsidR="00995D94" w:rsidRPr="008A04CE" w:rsidTr="0045216A">
        <w:trPr>
          <w:trHeight w:val="366"/>
          <w:jc w:val="center"/>
        </w:trPr>
        <w:tc>
          <w:tcPr>
            <w:tcW w:w="534" w:type="dxa"/>
            <w:vMerge w:val="restart"/>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val="restart"/>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кабінети керівників</w:t>
            </w:r>
          </w:p>
        </w:tc>
        <w:tc>
          <w:tcPr>
            <w:tcW w:w="4785" w:type="dxa"/>
            <w:gridSpan w:val="2"/>
            <w:tcBorders>
              <w:top w:val="single" w:sz="4" w:space="0" w:color="auto"/>
              <w:left w:val="single" w:sz="4" w:space="0" w:color="auto"/>
              <w:bottom w:val="single" w:sz="4" w:space="0" w:color="auto"/>
              <w:right w:val="single" w:sz="4" w:space="0" w:color="auto"/>
            </w:tcBorders>
            <w:vAlign w:val="bottom"/>
          </w:tcPr>
          <w:p w:rsidR="00995D94" w:rsidRPr="008A04CE" w:rsidRDefault="00995D94" w:rsidP="0045216A">
            <w:pPr>
              <w:autoSpaceDE w:val="0"/>
              <w:autoSpaceDN w:val="0"/>
              <w:adjustRightInd w:val="0"/>
            </w:pPr>
            <w:r w:rsidRPr="008A04CE">
              <w:t>підмітання вручну</w:t>
            </w:r>
          </w:p>
        </w:tc>
        <w:tc>
          <w:tcPr>
            <w:tcW w:w="2040" w:type="dxa"/>
            <w:tcBorders>
              <w:top w:val="single" w:sz="4" w:space="0" w:color="auto"/>
              <w:left w:val="single" w:sz="4" w:space="0" w:color="auto"/>
              <w:bottom w:val="single" w:sz="4" w:space="0" w:color="auto"/>
            </w:tcBorders>
            <w:vAlign w:val="bottom"/>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vAlign w:val="bottom"/>
          </w:tcPr>
          <w:p w:rsidR="00995D94" w:rsidRPr="008A04CE" w:rsidRDefault="00995D94" w:rsidP="0045216A">
            <w:pPr>
              <w:autoSpaceDE w:val="0"/>
              <w:autoSpaceDN w:val="0"/>
              <w:adjustRightInd w:val="0"/>
            </w:pPr>
            <w:r w:rsidRPr="008A04CE">
              <w:t>чищення за допомогою пилососа</w:t>
            </w:r>
          </w:p>
        </w:tc>
        <w:tc>
          <w:tcPr>
            <w:tcW w:w="2040" w:type="dxa"/>
            <w:tcBorders>
              <w:top w:val="single" w:sz="4" w:space="0" w:color="auto"/>
              <w:left w:val="single" w:sz="4" w:space="0" w:color="auto"/>
              <w:bottom w:val="single" w:sz="4" w:space="0" w:color="auto"/>
            </w:tcBorders>
            <w:vAlign w:val="bottom"/>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vAlign w:val="bottom"/>
          </w:tcPr>
          <w:p w:rsidR="00995D94" w:rsidRPr="008A04CE" w:rsidRDefault="00995D94" w:rsidP="0045216A">
            <w:pPr>
              <w:autoSpaceDE w:val="0"/>
              <w:autoSpaceDN w:val="0"/>
              <w:adjustRightInd w:val="0"/>
            </w:pPr>
            <w:r w:rsidRPr="008A04CE">
              <w:t>вологе протирання пилу з плінтусів</w:t>
            </w:r>
          </w:p>
        </w:tc>
        <w:tc>
          <w:tcPr>
            <w:tcW w:w="2040" w:type="dxa"/>
            <w:tcBorders>
              <w:top w:val="single" w:sz="4" w:space="0" w:color="auto"/>
              <w:left w:val="single" w:sz="4" w:space="0" w:color="auto"/>
              <w:bottom w:val="single" w:sz="4" w:space="0" w:color="auto"/>
            </w:tcBorders>
            <w:vAlign w:val="bottom"/>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vAlign w:val="bottom"/>
          </w:tcPr>
          <w:p w:rsidR="00995D94" w:rsidRPr="008A04CE" w:rsidRDefault="00995D94" w:rsidP="0045216A">
            <w:pPr>
              <w:autoSpaceDE w:val="0"/>
              <w:autoSpaceDN w:val="0"/>
              <w:adjustRightInd w:val="0"/>
            </w:pPr>
            <w:r w:rsidRPr="008A04CE">
              <w:t>вологе прибирання вручну</w:t>
            </w:r>
          </w:p>
        </w:tc>
        <w:tc>
          <w:tcPr>
            <w:tcW w:w="2040" w:type="dxa"/>
            <w:tcBorders>
              <w:top w:val="single" w:sz="4" w:space="0" w:color="auto"/>
              <w:left w:val="single" w:sz="4" w:space="0" w:color="auto"/>
              <w:bottom w:val="single" w:sz="4" w:space="0" w:color="auto"/>
            </w:tcBorders>
            <w:vAlign w:val="bottom"/>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vAlign w:val="bottom"/>
          </w:tcPr>
          <w:p w:rsidR="00995D94" w:rsidRPr="008A04CE" w:rsidRDefault="00995D94" w:rsidP="0045216A">
            <w:pPr>
              <w:autoSpaceDE w:val="0"/>
              <w:autoSpaceDN w:val="0"/>
              <w:adjustRightInd w:val="0"/>
            </w:pPr>
            <w:r>
              <w:t xml:space="preserve">винесення сміття, </w:t>
            </w:r>
            <w:r w:rsidRPr="008A04CE">
              <w:t>заміна пакетів для сміття</w:t>
            </w:r>
          </w:p>
        </w:tc>
        <w:tc>
          <w:tcPr>
            <w:tcW w:w="2040" w:type="dxa"/>
            <w:tcBorders>
              <w:top w:val="single" w:sz="4" w:space="0" w:color="auto"/>
              <w:left w:val="single" w:sz="4" w:space="0" w:color="auto"/>
              <w:bottom w:val="single" w:sz="4" w:space="0" w:color="auto"/>
            </w:tcBorders>
            <w:vAlign w:val="bottom"/>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val="restart"/>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val="restart"/>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робочі кабінети, службові приміщення</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підмітання вручну</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 пилу з плінтусів</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прибирання вручну</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t xml:space="preserve">винесення сміття, </w:t>
            </w:r>
            <w:r w:rsidRPr="008A04CE">
              <w:t>заміна пакетів для сміття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val="restart"/>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val="restart"/>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коридори, холи, вестибюлі</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 пилу з плінтусів</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прибирання вручну</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535"/>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прибирання вручну протягом робочого дня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за потребою</w:t>
            </w:r>
          </w:p>
        </w:tc>
      </w:tr>
      <w:tr w:rsidR="00995D94" w:rsidRPr="008A04CE" w:rsidTr="0045216A">
        <w:trPr>
          <w:trHeight w:val="20"/>
          <w:jc w:val="center"/>
        </w:trPr>
        <w:tc>
          <w:tcPr>
            <w:tcW w:w="534" w:type="dxa"/>
            <w:vMerge w:val="restart"/>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val="restart"/>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зали засідань, технічні приміщення</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прибирання вручну</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 пилу з плінтусів</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дах</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прибирання снігу</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за потребою</w:t>
            </w:r>
          </w:p>
        </w:tc>
      </w:tr>
      <w:tr w:rsidR="00995D94" w:rsidRPr="008A04CE" w:rsidTr="0045216A">
        <w:trPr>
          <w:trHeight w:val="20"/>
          <w:jc w:val="center"/>
        </w:trPr>
        <w:tc>
          <w:tcPr>
            <w:tcW w:w="534" w:type="dxa"/>
            <w:vMerge w:val="restart"/>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val="restart"/>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ганки, вуличні сходи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підмітання вручну, вологе прибирання вручну (за потребою)</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прибирання снігу</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за потребою</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right="-151"/>
            </w:pPr>
            <w:r w:rsidRPr="008A04CE">
              <w:t xml:space="preserve"> 2</w:t>
            </w:r>
          </w:p>
        </w:tc>
        <w:tc>
          <w:tcPr>
            <w:tcW w:w="9320" w:type="dxa"/>
            <w:gridSpan w:val="4"/>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rPr>
                <w:b/>
                <w:bCs/>
              </w:rPr>
            </w:pPr>
            <w:r w:rsidRPr="008A04CE">
              <w:rPr>
                <w:b/>
                <w:bCs/>
              </w:rPr>
              <w:t>Пофарбовані поверхні</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двері, дверні блоки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підвіконня</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сухе та 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опалювальні прилади (радіатори)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стіни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квартал</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стеля</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обмітання пилу</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квартал</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декоративні решітки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right="-151"/>
              <w:jc w:val="center"/>
            </w:pPr>
            <w:r w:rsidRPr="008A04CE">
              <w:t>3</w:t>
            </w:r>
          </w:p>
        </w:tc>
        <w:tc>
          <w:tcPr>
            <w:tcW w:w="9320" w:type="dxa"/>
            <w:gridSpan w:val="4"/>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rPr>
                <w:b/>
                <w:bCs/>
              </w:rPr>
            </w:pPr>
            <w:r w:rsidRPr="008A04CE">
              <w:rPr>
                <w:b/>
                <w:bCs/>
              </w:rPr>
              <w:t>Поверхні зі склом</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вікна, які відчиняються у приміщення</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миття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2 раз на рік</w:t>
            </w:r>
          </w:p>
          <w:p w:rsidR="00995D94" w:rsidRPr="008A04CE" w:rsidRDefault="00995D94" w:rsidP="0045216A">
            <w:pPr>
              <w:autoSpaceDE w:val="0"/>
              <w:autoSpaceDN w:val="0"/>
              <w:adjustRightInd w:val="0"/>
            </w:pPr>
            <w:r w:rsidRPr="008A04CE">
              <w:t>(квітень, вересень)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віконні блоки з підвіконнями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сухе та 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r w:rsidRPr="008A04CE">
              <w:t>4</w:t>
            </w: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r w:rsidRPr="008A04CE">
              <w:rPr>
                <w:b/>
                <w:bCs/>
              </w:rPr>
              <w:t>Приміщення ЦОП</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підмітання підлоги вручну, вологе протирання пилу з плінтусів, вологе прибирання підлоги вручну, сухе та вологе  протирання і полірування меблів, сухе та вологе прибирання дверей, вікон та підвіконня, вологе протирання та миття дезінфікуючими засобами санітарних вузлів, очищення кошиків для сміття, забезпечення та заміна пакетами для сміття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p>
          <w:p w:rsidR="00995D94" w:rsidRPr="008A04CE" w:rsidRDefault="00995D94" w:rsidP="0045216A">
            <w:pPr>
              <w:autoSpaceDE w:val="0"/>
              <w:autoSpaceDN w:val="0"/>
              <w:adjustRightInd w:val="0"/>
            </w:pPr>
            <w:r w:rsidRPr="008A04CE">
              <w:t>постійно</w:t>
            </w:r>
          </w:p>
        </w:tc>
      </w:tr>
      <w:tr w:rsidR="00995D94" w:rsidRPr="008A04CE" w:rsidTr="0045216A">
        <w:trPr>
          <w:trHeight w:val="20"/>
          <w:jc w:val="center"/>
        </w:trPr>
        <w:tc>
          <w:tcPr>
            <w:tcW w:w="534" w:type="dxa"/>
            <w:vMerge w:val="restart"/>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right="-151"/>
              <w:jc w:val="center"/>
            </w:pPr>
            <w:r>
              <w:t>5</w:t>
            </w:r>
          </w:p>
        </w:tc>
        <w:tc>
          <w:tcPr>
            <w:tcW w:w="2495" w:type="dxa"/>
            <w:vMerge w:val="restart"/>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r w:rsidRPr="008A04CE">
              <w:rPr>
                <w:b/>
                <w:bCs/>
              </w:rPr>
              <w:t>Сходові клітини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підмітання, 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 протягом робочого дня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за потребою</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протирання металевих перил і поручнів</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right="-151"/>
              <w:jc w:val="center"/>
            </w:pPr>
            <w:r>
              <w:t>6</w:t>
            </w:r>
          </w:p>
        </w:tc>
        <w:tc>
          <w:tcPr>
            <w:tcW w:w="9320" w:type="dxa"/>
            <w:gridSpan w:val="4"/>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rPr>
                <w:b/>
                <w:bCs/>
              </w:rPr>
            </w:pPr>
            <w:r w:rsidRPr="008A04CE">
              <w:rPr>
                <w:b/>
                <w:bCs/>
              </w:rPr>
              <w:t>Санітарні вузли</w:t>
            </w:r>
          </w:p>
        </w:tc>
      </w:tr>
      <w:tr w:rsidR="00995D94" w:rsidRPr="008A04CE" w:rsidTr="0045216A">
        <w:trPr>
          <w:trHeight w:val="20"/>
          <w:jc w:val="center"/>
        </w:trPr>
        <w:tc>
          <w:tcPr>
            <w:tcW w:w="534" w:type="dxa"/>
            <w:vMerge w:val="restart"/>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val="restart"/>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підлога</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миття дезінфікуючими засобами</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унітази</w:t>
            </w:r>
            <w:r w:rsidRPr="00653439">
              <w:t>, пісуари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миття дезінфікуючими засобами</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раковини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миття дезінфікуючими засобами</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proofErr w:type="spellStart"/>
            <w:r w:rsidRPr="008A04CE">
              <w:t>рушникосушилки</w:t>
            </w:r>
            <w:proofErr w:type="spellEnd"/>
            <w:r w:rsidRPr="008A04CE">
              <w:t>, сушки для рук</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val="restart"/>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val="restart"/>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стіни кахельні</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 xml:space="preserve">3 рази на </w:t>
            </w:r>
            <w:r>
              <w:lastRenderedPageBreak/>
              <w:t>тиждень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миття дезінфікуючими засобами</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дзеркала, крани, інші аксесуари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чищення,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vMerge w:val="restart"/>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val="restart"/>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кошики для сміття</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очищення від паперу</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739"/>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викидання сміття із заміною одноразових пакетів для сміття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крани, змішувачі</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 xml:space="preserve">миття нейтральним або слабо лужним засобом (можливе використання засобу для вікон), з використанням тканини із </w:t>
            </w:r>
            <w:proofErr w:type="spellStart"/>
            <w:r w:rsidRPr="008A04CE">
              <w:t>мікроволокна</w:t>
            </w:r>
            <w:proofErr w:type="spellEnd"/>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581"/>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йоржик для унітазу та стакан</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миття та дезінфекція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right="-151"/>
              <w:jc w:val="center"/>
            </w:pPr>
            <w:r>
              <w:t>7</w:t>
            </w:r>
          </w:p>
        </w:tc>
        <w:tc>
          <w:tcPr>
            <w:tcW w:w="9320" w:type="dxa"/>
            <w:gridSpan w:val="4"/>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rPr>
                <w:b/>
                <w:bCs/>
              </w:rPr>
            </w:pPr>
            <w:r w:rsidRPr="008A04CE">
              <w:rPr>
                <w:b/>
                <w:bCs/>
              </w:rPr>
              <w:t>Малоцінний інвентар</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портрет, картина</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квартал</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урни, кошики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викидання сміття із заміною одноразових пакетів для сміття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jc w:val="center"/>
            </w:pP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дзеркала</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чищення,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3 рази на тиждень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left="-103" w:right="-137"/>
              <w:jc w:val="center"/>
            </w:pPr>
            <w:r>
              <w:t>8</w:t>
            </w: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r w:rsidRPr="008A04CE">
              <w:rPr>
                <w:b/>
                <w:bCs/>
              </w:rPr>
              <w:t>Люстри, бра, світильники настінні</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миття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рік</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left="-103" w:right="-137"/>
              <w:jc w:val="center"/>
            </w:pPr>
            <w:r>
              <w:t>9</w:t>
            </w:r>
          </w:p>
        </w:tc>
        <w:tc>
          <w:tcPr>
            <w:tcW w:w="2495" w:type="dxa"/>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r w:rsidRPr="008A04CE">
              <w:rPr>
                <w:b/>
                <w:bCs/>
              </w:rPr>
              <w:t>Вимикачі, розетки</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сухе протирання</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1 раз на тиждень</w:t>
            </w:r>
          </w:p>
        </w:tc>
      </w:tr>
      <w:tr w:rsidR="00995D94" w:rsidRPr="008A04CE" w:rsidTr="0045216A">
        <w:trPr>
          <w:trHeight w:val="20"/>
          <w:jc w:val="center"/>
        </w:trPr>
        <w:tc>
          <w:tcPr>
            <w:tcW w:w="534" w:type="dxa"/>
            <w:vMerge w:val="restart"/>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left="-103" w:right="-137"/>
              <w:jc w:val="center"/>
            </w:pPr>
            <w:r w:rsidRPr="008A04CE">
              <w:t>1</w:t>
            </w:r>
            <w:r>
              <w:t>0</w:t>
            </w:r>
          </w:p>
        </w:tc>
        <w:tc>
          <w:tcPr>
            <w:tcW w:w="2495" w:type="dxa"/>
            <w:vMerge w:val="restart"/>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r w:rsidRPr="008A04CE">
              <w:rPr>
                <w:b/>
                <w:bCs/>
              </w:rPr>
              <w:t>Службові кабінети, коридори, які є вільні та не задіяні у службовій діяльності</w:t>
            </w: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протирання пилу з плінтусів</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1 раз на місяць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left="-103" w:right="-137"/>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вологе прибирання підлоги вручну</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1 раз на місяць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left="-103" w:right="-137"/>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протирання меблів</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1 раз на місяць</w:t>
            </w:r>
          </w:p>
        </w:tc>
      </w:tr>
      <w:tr w:rsidR="00995D94" w:rsidRPr="008A04CE" w:rsidTr="0045216A">
        <w:trPr>
          <w:trHeight w:val="20"/>
          <w:jc w:val="center"/>
        </w:trPr>
        <w:tc>
          <w:tcPr>
            <w:tcW w:w="534" w:type="dxa"/>
            <w:vMerge/>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left="-103" w:right="-137"/>
              <w:jc w:val="center"/>
            </w:pPr>
          </w:p>
        </w:tc>
        <w:tc>
          <w:tcPr>
            <w:tcW w:w="2495" w:type="dxa"/>
            <w:vMerge/>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p>
        </w:tc>
        <w:tc>
          <w:tcPr>
            <w:tcW w:w="4785" w:type="dxa"/>
            <w:gridSpan w:val="2"/>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t>збір павутини (за наявності)</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t>1 раз на місяць</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left="-103" w:right="-137"/>
              <w:jc w:val="center"/>
            </w:pPr>
            <w:r w:rsidRPr="008A04CE">
              <w:t>1</w:t>
            </w:r>
            <w:r>
              <w:t>1</w:t>
            </w:r>
          </w:p>
        </w:tc>
        <w:tc>
          <w:tcPr>
            <w:tcW w:w="7280" w:type="dxa"/>
            <w:gridSpan w:val="3"/>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pPr>
            <w:r w:rsidRPr="008A04CE">
              <w:rPr>
                <w:b/>
                <w:bCs/>
              </w:rPr>
              <w:t xml:space="preserve">Прибирання після дезінфекції, </w:t>
            </w:r>
            <w:r w:rsidRPr="00B8017F">
              <w:rPr>
                <w:b/>
                <w:bCs/>
              </w:rPr>
              <w:t>дезінсекції,</w:t>
            </w:r>
            <w:r w:rsidRPr="008A04CE">
              <w:rPr>
                <w:b/>
                <w:bCs/>
              </w:rPr>
              <w:t xml:space="preserve"> дератизації</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pPr>
            <w:r w:rsidRPr="008A04CE">
              <w:t>за потребою</w:t>
            </w:r>
          </w:p>
        </w:tc>
      </w:tr>
      <w:tr w:rsidR="00995D94" w:rsidRPr="008A04CE" w:rsidTr="0045216A">
        <w:trPr>
          <w:trHeight w:val="20"/>
          <w:jc w:val="center"/>
        </w:trPr>
        <w:tc>
          <w:tcPr>
            <w:tcW w:w="534" w:type="dxa"/>
            <w:tcBorders>
              <w:top w:val="single" w:sz="4" w:space="0" w:color="auto"/>
              <w:bottom w:val="single" w:sz="4" w:space="0" w:color="auto"/>
              <w:right w:val="single" w:sz="4" w:space="0" w:color="auto"/>
            </w:tcBorders>
          </w:tcPr>
          <w:p w:rsidR="00995D94" w:rsidRPr="008A04CE" w:rsidRDefault="00995D94" w:rsidP="0045216A">
            <w:pPr>
              <w:autoSpaceDE w:val="0"/>
              <w:autoSpaceDN w:val="0"/>
              <w:adjustRightInd w:val="0"/>
              <w:ind w:left="-103" w:right="-137"/>
              <w:jc w:val="center"/>
            </w:pPr>
            <w:r w:rsidRPr="008A04CE">
              <w:t>1</w:t>
            </w:r>
            <w:r>
              <w:t>2</w:t>
            </w:r>
          </w:p>
        </w:tc>
        <w:tc>
          <w:tcPr>
            <w:tcW w:w="7280" w:type="dxa"/>
            <w:gridSpan w:val="3"/>
            <w:tcBorders>
              <w:top w:val="single" w:sz="4" w:space="0" w:color="auto"/>
              <w:left w:val="single" w:sz="4" w:space="0" w:color="auto"/>
              <w:bottom w:val="single" w:sz="4" w:space="0" w:color="auto"/>
              <w:right w:val="single" w:sz="4" w:space="0" w:color="auto"/>
            </w:tcBorders>
          </w:tcPr>
          <w:p w:rsidR="00995D94" w:rsidRPr="008A04CE" w:rsidRDefault="00995D94" w:rsidP="0045216A">
            <w:pPr>
              <w:autoSpaceDE w:val="0"/>
              <w:autoSpaceDN w:val="0"/>
              <w:adjustRightInd w:val="0"/>
              <w:rPr>
                <w:b/>
                <w:bCs/>
              </w:rPr>
            </w:pPr>
            <w:r w:rsidRPr="008A04CE">
              <w:rPr>
                <w:b/>
                <w:bCs/>
              </w:rPr>
              <w:t>Генеральне прибирання приміщень (в т.ч. після ремонтних робіт)</w:t>
            </w:r>
          </w:p>
        </w:tc>
        <w:tc>
          <w:tcPr>
            <w:tcW w:w="2040" w:type="dxa"/>
            <w:tcBorders>
              <w:top w:val="single" w:sz="4" w:space="0" w:color="auto"/>
              <w:left w:val="single" w:sz="4" w:space="0" w:color="auto"/>
              <w:bottom w:val="single" w:sz="4" w:space="0" w:color="auto"/>
            </w:tcBorders>
          </w:tcPr>
          <w:p w:rsidR="00995D94" w:rsidRPr="008A04CE" w:rsidRDefault="00995D94" w:rsidP="0045216A">
            <w:pPr>
              <w:autoSpaceDE w:val="0"/>
              <w:autoSpaceDN w:val="0"/>
              <w:adjustRightInd w:val="0"/>
              <w:jc w:val="center"/>
            </w:pPr>
            <w:r w:rsidRPr="008A04CE">
              <w:t>у разі необхідності</w:t>
            </w:r>
          </w:p>
        </w:tc>
      </w:tr>
    </w:tbl>
    <w:p w:rsidR="00995D94" w:rsidRDefault="00995D94" w:rsidP="00995D94">
      <w:pPr>
        <w:autoSpaceDE w:val="0"/>
        <w:autoSpaceDN w:val="0"/>
        <w:adjustRightInd w:val="0"/>
        <w:ind w:left="218"/>
        <w:jc w:val="center"/>
        <w:rPr>
          <w:spacing w:val="-5"/>
        </w:rPr>
      </w:pPr>
      <w:r>
        <w:rPr>
          <w:spacing w:val="-5"/>
        </w:rPr>
        <w:t xml:space="preserve"> </w:t>
      </w:r>
    </w:p>
    <w:p w:rsidR="00995D94" w:rsidRPr="00137AC2" w:rsidRDefault="00995D94" w:rsidP="00AC7209">
      <w:pPr>
        <w:autoSpaceDE w:val="0"/>
        <w:autoSpaceDN w:val="0"/>
        <w:adjustRightInd w:val="0"/>
        <w:ind w:firstLine="708"/>
        <w:jc w:val="both"/>
        <w:rPr>
          <w:b/>
          <w:bCs/>
        </w:rPr>
      </w:pPr>
      <w:r w:rsidRPr="00137AC2">
        <w:rPr>
          <w:b/>
          <w:bCs/>
          <w:highlight w:val="white"/>
        </w:rPr>
        <w:t xml:space="preserve">Перелік об’єктів Замовника, на яких </w:t>
      </w:r>
      <w:r w:rsidRPr="00137AC2">
        <w:rPr>
          <w:b/>
          <w:bCs/>
        </w:rPr>
        <w:t xml:space="preserve">забезпечується присутність чергових </w:t>
      </w:r>
      <w:r w:rsidR="00AC7209">
        <w:rPr>
          <w:b/>
          <w:bCs/>
        </w:rPr>
        <w:t>п</w:t>
      </w:r>
      <w:r w:rsidRPr="00137AC2">
        <w:rPr>
          <w:b/>
          <w:bCs/>
        </w:rPr>
        <w:t>рибиральників</w:t>
      </w:r>
      <w:r w:rsidR="00AC7209">
        <w:rPr>
          <w:b/>
          <w:bCs/>
        </w:rPr>
        <w:t xml:space="preserve"> </w:t>
      </w:r>
      <w:r w:rsidRPr="00B97DD9">
        <w:rPr>
          <w:b/>
          <w:bCs/>
        </w:rPr>
        <w:t>протягом</w:t>
      </w:r>
      <w:r>
        <w:rPr>
          <w:b/>
          <w:bCs/>
        </w:rPr>
        <w:t xml:space="preserve"> </w:t>
      </w:r>
      <w:r w:rsidRPr="00137AC2">
        <w:rPr>
          <w:b/>
          <w:bCs/>
        </w:rPr>
        <w:t>повного робочого дня Замовника</w:t>
      </w:r>
    </w:p>
    <w:p w:rsidR="00995D94" w:rsidRPr="00137AC2" w:rsidRDefault="00995D94" w:rsidP="00995D94">
      <w:pPr>
        <w:autoSpaceDE w:val="0"/>
        <w:autoSpaceDN w:val="0"/>
        <w:adjustRightInd w:val="0"/>
        <w:spacing w:after="120"/>
        <w:ind w:left="218"/>
        <w:jc w:val="right"/>
        <w:rPr>
          <w:b/>
          <w:bCs/>
          <w:highlight w:val="white"/>
        </w:rPr>
      </w:pPr>
    </w:p>
    <w:tbl>
      <w:tblPr>
        <w:tblW w:w="9887"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6909"/>
        <w:gridCol w:w="2410"/>
      </w:tblGrid>
      <w:tr w:rsidR="00995D94" w:rsidRPr="00137AC2" w:rsidTr="0045216A">
        <w:trPr>
          <w:trHeight w:val="803"/>
        </w:trPr>
        <w:tc>
          <w:tcPr>
            <w:tcW w:w="568" w:type="dxa"/>
            <w:tcBorders>
              <w:top w:val="single" w:sz="4" w:space="0" w:color="auto"/>
              <w:bottom w:val="single" w:sz="4" w:space="0" w:color="auto"/>
              <w:right w:val="single" w:sz="4" w:space="0" w:color="auto"/>
            </w:tcBorders>
            <w:vAlign w:val="center"/>
          </w:tcPr>
          <w:p w:rsidR="00995D94" w:rsidRPr="00137AC2" w:rsidRDefault="00995D94" w:rsidP="0045216A">
            <w:pPr>
              <w:tabs>
                <w:tab w:val="left" w:pos="851"/>
                <w:tab w:val="left" w:pos="4470"/>
              </w:tabs>
              <w:autoSpaceDE w:val="0"/>
              <w:autoSpaceDN w:val="0"/>
              <w:adjustRightInd w:val="0"/>
              <w:jc w:val="center"/>
              <w:rPr>
                <w:b/>
                <w:bCs/>
                <w:spacing w:val="-2"/>
              </w:rPr>
            </w:pPr>
            <w:r w:rsidRPr="00137AC2">
              <w:rPr>
                <w:b/>
                <w:bCs/>
                <w:spacing w:val="-2"/>
              </w:rPr>
              <w:t>№</w:t>
            </w:r>
          </w:p>
          <w:p w:rsidR="00995D94" w:rsidRPr="00137AC2" w:rsidRDefault="00995D94" w:rsidP="0045216A">
            <w:pPr>
              <w:tabs>
                <w:tab w:val="left" w:pos="851"/>
                <w:tab w:val="left" w:pos="4470"/>
              </w:tabs>
              <w:autoSpaceDE w:val="0"/>
              <w:autoSpaceDN w:val="0"/>
              <w:adjustRightInd w:val="0"/>
              <w:jc w:val="center"/>
              <w:rPr>
                <w:b/>
                <w:bCs/>
                <w:spacing w:val="-2"/>
              </w:rPr>
            </w:pPr>
            <w:r w:rsidRPr="00137AC2">
              <w:rPr>
                <w:b/>
                <w:bCs/>
                <w:spacing w:val="-2"/>
              </w:rPr>
              <w:t>з/п</w:t>
            </w:r>
          </w:p>
        </w:tc>
        <w:tc>
          <w:tcPr>
            <w:tcW w:w="6909" w:type="dxa"/>
            <w:tcBorders>
              <w:top w:val="single" w:sz="4" w:space="0" w:color="auto"/>
              <w:left w:val="single" w:sz="4" w:space="0" w:color="auto"/>
              <w:bottom w:val="single" w:sz="4" w:space="0" w:color="auto"/>
              <w:right w:val="single" w:sz="4" w:space="0" w:color="auto"/>
            </w:tcBorders>
            <w:vAlign w:val="center"/>
          </w:tcPr>
          <w:p w:rsidR="00995D94" w:rsidRPr="00137AC2" w:rsidRDefault="00995D94" w:rsidP="0045216A">
            <w:pPr>
              <w:tabs>
                <w:tab w:val="left" w:pos="851"/>
                <w:tab w:val="left" w:pos="4470"/>
              </w:tabs>
              <w:autoSpaceDE w:val="0"/>
              <w:autoSpaceDN w:val="0"/>
              <w:adjustRightInd w:val="0"/>
              <w:rPr>
                <w:b/>
                <w:bCs/>
                <w:spacing w:val="-2"/>
              </w:rPr>
            </w:pPr>
          </w:p>
          <w:p w:rsidR="00995D94" w:rsidRPr="00137AC2" w:rsidRDefault="00995D94" w:rsidP="0045216A">
            <w:pPr>
              <w:tabs>
                <w:tab w:val="left" w:pos="851"/>
                <w:tab w:val="left" w:pos="4470"/>
              </w:tabs>
              <w:autoSpaceDE w:val="0"/>
              <w:autoSpaceDN w:val="0"/>
              <w:adjustRightInd w:val="0"/>
              <w:jc w:val="center"/>
              <w:rPr>
                <w:b/>
                <w:bCs/>
                <w:spacing w:val="-2"/>
              </w:rPr>
            </w:pPr>
            <w:r w:rsidRPr="00137AC2">
              <w:rPr>
                <w:b/>
                <w:bCs/>
                <w:spacing w:val="-2"/>
              </w:rPr>
              <w:t>Адреси адміністративних будівель, по яким надаються</w:t>
            </w:r>
          </w:p>
          <w:p w:rsidR="00995D94" w:rsidRPr="00137AC2" w:rsidRDefault="00995D94" w:rsidP="0045216A">
            <w:pPr>
              <w:tabs>
                <w:tab w:val="left" w:pos="851"/>
                <w:tab w:val="left" w:pos="4470"/>
              </w:tabs>
              <w:autoSpaceDE w:val="0"/>
              <w:autoSpaceDN w:val="0"/>
              <w:adjustRightInd w:val="0"/>
              <w:jc w:val="center"/>
              <w:rPr>
                <w:b/>
                <w:bCs/>
                <w:spacing w:val="-2"/>
              </w:rPr>
            </w:pPr>
            <w:r>
              <w:rPr>
                <w:b/>
                <w:bCs/>
                <w:spacing w:val="-2"/>
              </w:rPr>
              <w:t>послуги з прибирання приміщень</w:t>
            </w:r>
          </w:p>
        </w:tc>
        <w:tc>
          <w:tcPr>
            <w:tcW w:w="2410" w:type="dxa"/>
            <w:tcBorders>
              <w:top w:val="single" w:sz="4" w:space="0" w:color="auto"/>
              <w:left w:val="single" w:sz="4" w:space="0" w:color="auto"/>
              <w:bottom w:val="single" w:sz="4" w:space="0" w:color="auto"/>
            </w:tcBorders>
            <w:vAlign w:val="center"/>
          </w:tcPr>
          <w:p w:rsidR="00995D94" w:rsidRPr="00137AC2" w:rsidRDefault="00995D94" w:rsidP="0045216A">
            <w:pPr>
              <w:keepNext/>
              <w:autoSpaceDE w:val="0"/>
              <w:autoSpaceDN w:val="0"/>
              <w:adjustRightInd w:val="0"/>
              <w:jc w:val="center"/>
              <w:rPr>
                <w:b/>
                <w:bCs/>
              </w:rPr>
            </w:pPr>
            <w:r w:rsidRPr="00137AC2">
              <w:rPr>
                <w:b/>
                <w:bCs/>
              </w:rPr>
              <w:t>Кількість чергових прибиральників</w:t>
            </w:r>
          </w:p>
        </w:tc>
      </w:tr>
      <w:tr w:rsidR="00995D94" w:rsidRPr="00137AC2" w:rsidTr="0045216A">
        <w:trPr>
          <w:trHeight w:hRule="exact" w:val="671"/>
        </w:trPr>
        <w:tc>
          <w:tcPr>
            <w:tcW w:w="568" w:type="dxa"/>
            <w:tcBorders>
              <w:top w:val="single" w:sz="4" w:space="0" w:color="auto"/>
              <w:bottom w:val="single" w:sz="4" w:space="0" w:color="auto"/>
              <w:right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1</w:t>
            </w:r>
          </w:p>
        </w:tc>
        <w:tc>
          <w:tcPr>
            <w:tcW w:w="6909" w:type="dxa"/>
            <w:tcBorders>
              <w:top w:val="single" w:sz="4" w:space="0" w:color="auto"/>
              <w:left w:val="single" w:sz="4" w:space="0" w:color="auto"/>
              <w:bottom w:val="single" w:sz="4" w:space="0" w:color="auto"/>
              <w:right w:val="single" w:sz="4" w:space="0" w:color="auto"/>
            </w:tcBorders>
          </w:tcPr>
          <w:p w:rsidR="00995D94" w:rsidRPr="00580C64" w:rsidRDefault="00995D94" w:rsidP="0045216A">
            <w:pPr>
              <w:autoSpaceDE w:val="0"/>
              <w:autoSpaceDN w:val="0"/>
              <w:adjustRightInd w:val="0"/>
            </w:pPr>
            <w:r w:rsidRPr="00580C64">
              <w:t xml:space="preserve">61046, Україна, м. Харків, провулок Академіка  </w:t>
            </w:r>
            <w:proofErr w:type="spellStart"/>
            <w:r w:rsidRPr="00580C64">
              <w:t>Підгорного</w:t>
            </w:r>
            <w:proofErr w:type="spellEnd"/>
            <w:r w:rsidRPr="00580C64">
              <w:t>, 3</w:t>
            </w:r>
          </w:p>
          <w:p w:rsidR="00995D94" w:rsidRPr="00580C64" w:rsidRDefault="00995D94" w:rsidP="0045216A">
            <w:pPr>
              <w:autoSpaceDE w:val="0"/>
              <w:autoSpaceDN w:val="0"/>
              <w:adjustRightInd w:val="0"/>
            </w:pPr>
            <w:r w:rsidRPr="00580C64">
              <w:t>(літ. «В-1»</w:t>
            </w:r>
          </w:p>
        </w:tc>
        <w:tc>
          <w:tcPr>
            <w:tcW w:w="2410" w:type="dxa"/>
            <w:tcBorders>
              <w:top w:val="single" w:sz="4" w:space="0" w:color="auto"/>
              <w:left w:val="single" w:sz="4" w:space="0" w:color="auto"/>
              <w:bottom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1</w:t>
            </w:r>
          </w:p>
        </w:tc>
      </w:tr>
      <w:tr w:rsidR="00995D94" w:rsidRPr="00137AC2" w:rsidTr="0045216A">
        <w:trPr>
          <w:trHeight w:hRule="exact" w:val="568"/>
        </w:trPr>
        <w:tc>
          <w:tcPr>
            <w:tcW w:w="568" w:type="dxa"/>
            <w:tcBorders>
              <w:top w:val="single" w:sz="4" w:space="0" w:color="auto"/>
              <w:bottom w:val="single" w:sz="4" w:space="0" w:color="auto"/>
              <w:right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2</w:t>
            </w:r>
          </w:p>
        </w:tc>
        <w:tc>
          <w:tcPr>
            <w:tcW w:w="6909" w:type="dxa"/>
            <w:tcBorders>
              <w:top w:val="single" w:sz="4" w:space="0" w:color="auto"/>
              <w:left w:val="single" w:sz="4" w:space="0" w:color="auto"/>
              <w:bottom w:val="single" w:sz="4" w:space="0" w:color="auto"/>
              <w:right w:val="single" w:sz="4" w:space="0" w:color="auto"/>
            </w:tcBorders>
          </w:tcPr>
          <w:p w:rsidR="00995D94" w:rsidRPr="00580C64" w:rsidRDefault="00995D94" w:rsidP="0045216A">
            <w:pPr>
              <w:autoSpaceDE w:val="0"/>
              <w:autoSpaceDN w:val="0"/>
              <w:adjustRightInd w:val="0"/>
            </w:pPr>
            <w:r w:rsidRPr="00580C64">
              <w:t xml:space="preserve">61166, Україна, Харківська область, м. Харків, </w:t>
            </w:r>
          </w:p>
          <w:p w:rsidR="00995D94" w:rsidRPr="00580C64" w:rsidRDefault="00995D94" w:rsidP="0045216A">
            <w:pPr>
              <w:autoSpaceDE w:val="0"/>
              <w:autoSpaceDN w:val="0"/>
              <w:adjustRightInd w:val="0"/>
            </w:pPr>
            <w:r w:rsidRPr="00580C64">
              <w:t>проспект Науки, 9</w:t>
            </w:r>
          </w:p>
        </w:tc>
        <w:tc>
          <w:tcPr>
            <w:tcW w:w="2410" w:type="dxa"/>
            <w:tcBorders>
              <w:top w:val="single" w:sz="4" w:space="0" w:color="auto"/>
              <w:left w:val="single" w:sz="4" w:space="0" w:color="auto"/>
              <w:bottom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1</w:t>
            </w:r>
          </w:p>
        </w:tc>
      </w:tr>
      <w:tr w:rsidR="00995D94" w:rsidRPr="00137AC2" w:rsidTr="0045216A">
        <w:trPr>
          <w:trHeight w:val="410"/>
        </w:trPr>
        <w:tc>
          <w:tcPr>
            <w:tcW w:w="568" w:type="dxa"/>
            <w:tcBorders>
              <w:top w:val="single" w:sz="4" w:space="0" w:color="auto"/>
              <w:bottom w:val="single" w:sz="4" w:space="0" w:color="auto"/>
              <w:right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3</w:t>
            </w:r>
          </w:p>
        </w:tc>
        <w:tc>
          <w:tcPr>
            <w:tcW w:w="6909" w:type="dxa"/>
            <w:tcBorders>
              <w:top w:val="single" w:sz="4" w:space="0" w:color="auto"/>
              <w:left w:val="single" w:sz="4" w:space="0" w:color="auto"/>
              <w:bottom w:val="single" w:sz="4" w:space="0" w:color="auto"/>
              <w:right w:val="single" w:sz="4" w:space="0" w:color="auto"/>
            </w:tcBorders>
          </w:tcPr>
          <w:p w:rsidR="00995D94" w:rsidRPr="00580C64" w:rsidRDefault="00995D94" w:rsidP="0045216A">
            <w:pPr>
              <w:autoSpaceDE w:val="0"/>
              <w:autoSpaceDN w:val="0"/>
              <w:adjustRightInd w:val="0"/>
            </w:pPr>
            <w:r w:rsidRPr="00580C64">
              <w:t xml:space="preserve">61007, Україна, Харківська область, м. Харків, вул. </w:t>
            </w:r>
            <w:proofErr w:type="spellStart"/>
            <w:r w:rsidRPr="00580C64">
              <w:t>Бекетова</w:t>
            </w:r>
            <w:proofErr w:type="spellEnd"/>
            <w:r w:rsidRPr="00580C64">
              <w:t>, 1</w:t>
            </w:r>
          </w:p>
        </w:tc>
        <w:tc>
          <w:tcPr>
            <w:tcW w:w="2410" w:type="dxa"/>
            <w:tcBorders>
              <w:top w:val="single" w:sz="4" w:space="0" w:color="auto"/>
              <w:left w:val="single" w:sz="4" w:space="0" w:color="auto"/>
              <w:bottom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1</w:t>
            </w:r>
          </w:p>
        </w:tc>
      </w:tr>
      <w:tr w:rsidR="00995D94" w:rsidRPr="00137AC2" w:rsidTr="0045216A">
        <w:trPr>
          <w:trHeight w:hRule="exact" w:val="570"/>
        </w:trPr>
        <w:tc>
          <w:tcPr>
            <w:tcW w:w="568" w:type="dxa"/>
            <w:tcBorders>
              <w:top w:val="single" w:sz="4" w:space="0" w:color="auto"/>
              <w:bottom w:val="single" w:sz="4" w:space="0" w:color="auto"/>
              <w:right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4</w:t>
            </w:r>
          </w:p>
        </w:tc>
        <w:tc>
          <w:tcPr>
            <w:tcW w:w="6909" w:type="dxa"/>
            <w:tcBorders>
              <w:top w:val="single" w:sz="4" w:space="0" w:color="auto"/>
              <w:left w:val="single" w:sz="4" w:space="0" w:color="auto"/>
              <w:bottom w:val="single" w:sz="4" w:space="0" w:color="auto"/>
              <w:right w:val="single" w:sz="4" w:space="0" w:color="auto"/>
            </w:tcBorders>
          </w:tcPr>
          <w:p w:rsidR="00995D94" w:rsidRPr="00580C64" w:rsidRDefault="00995D94" w:rsidP="0045216A">
            <w:pPr>
              <w:autoSpaceDE w:val="0"/>
              <w:autoSpaceDN w:val="0"/>
              <w:adjustRightInd w:val="0"/>
            </w:pPr>
            <w:r w:rsidRPr="00580C64">
              <w:t xml:space="preserve">61064, Україна, Харківська область, м. Харків, </w:t>
            </w:r>
          </w:p>
          <w:p w:rsidR="00995D94" w:rsidRPr="00580C64" w:rsidRDefault="00995D94" w:rsidP="0045216A">
            <w:pPr>
              <w:autoSpaceDE w:val="0"/>
              <w:autoSpaceDN w:val="0"/>
              <w:adjustRightInd w:val="0"/>
            </w:pPr>
            <w:r w:rsidRPr="00580C64">
              <w:t xml:space="preserve">вул. Петра </w:t>
            </w:r>
            <w:proofErr w:type="spellStart"/>
            <w:r w:rsidRPr="00580C64">
              <w:t>Болбочана</w:t>
            </w:r>
            <w:proofErr w:type="spellEnd"/>
            <w:r w:rsidRPr="00580C64">
              <w:t>, 25</w:t>
            </w:r>
          </w:p>
        </w:tc>
        <w:tc>
          <w:tcPr>
            <w:tcW w:w="2410" w:type="dxa"/>
            <w:tcBorders>
              <w:top w:val="single" w:sz="4" w:space="0" w:color="auto"/>
              <w:left w:val="single" w:sz="4" w:space="0" w:color="auto"/>
              <w:bottom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1</w:t>
            </w:r>
          </w:p>
        </w:tc>
      </w:tr>
      <w:tr w:rsidR="00995D94" w:rsidRPr="00137AC2" w:rsidTr="0045216A">
        <w:trPr>
          <w:trHeight w:val="546"/>
        </w:trPr>
        <w:tc>
          <w:tcPr>
            <w:tcW w:w="568" w:type="dxa"/>
            <w:tcBorders>
              <w:top w:val="single" w:sz="4" w:space="0" w:color="auto"/>
              <w:bottom w:val="single" w:sz="4" w:space="0" w:color="auto"/>
              <w:right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5</w:t>
            </w:r>
          </w:p>
        </w:tc>
        <w:tc>
          <w:tcPr>
            <w:tcW w:w="6909" w:type="dxa"/>
            <w:tcBorders>
              <w:top w:val="single" w:sz="4" w:space="0" w:color="auto"/>
              <w:left w:val="single" w:sz="4" w:space="0" w:color="auto"/>
              <w:bottom w:val="single" w:sz="4" w:space="0" w:color="auto"/>
              <w:right w:val="single" w:sz="4" w:space="0" w:color="auto"/>
            </w:tcBorders>
          </w:tcPr>
          <w:p w:rsidR="00995D94" w:rsidRPr="00580C64" w:rsidRDefault="00995D94" w:rsidP="0045216A">
            <w:pPr>
              <w:tabs>
                <w:tab w:val="left" w:pos="851"/>
                <w:tab w:val="left" w:pos="4470"/>
              </w:tabs>
              <w:autoSpaceDE w:val="0"/>
              <w:autoSpaceDN w:val="0"/>
              <w:adjustRightInd w:val="0"/>
            </w:pPr>
            <w:r w:rsidRPr="00580C64">
              <w:t xml:space="preserve">61052, Україна, Харківська область, м. Харків, </w:t>
            </w:r>
          </w:p>
          <w:p w:rsidR="00995D94" w:rsidRPr="00580C64" w:rsidRDefault="00995D94" w:rsidP="0045216A">
            <w:pPr>
              <w:tabs>
                <w:tab w:val="left" w:pos="851"/>
                <w:tab w:val="left" w:pos="4470"/>
              </w:tabs>
              <w:autoSpaceDE w:val="0"/>
              <w:autoSpaceDN w:val="0"/>
              <w:adjustRightInd w:val="0"/>
            </w:pPr>
            <w:r w:rsidRPr="00580C64">
              <w:t>вул. Благовіщенська, 30</w:t>
            </w:r>
          </w:p>
        </w:tc>
        <w:tc>
          <w:tcPr>
            <w:tcW w:w="2410" w:type="dxa"/>
            <w:tcBorders>
              <w:top w:val="single" w:sz="4" w:space="0" w:color="auto"/>
              <w:left w:val="single" w:sz="4" w:space="0" w:color="auto"/>
              <w:bottom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1</w:t>
            </w:r>
          </w:p>
        </w:tc>
      </w:tr>
      <w:tr w:rsidR="00995D94" w:rsidRPr="00137AC2" w:rsidTr="0045216A">
        <w:trPr>
          <w:trHeight w:val="554"/>
        </w:trPr>
        <w:tc>
          <w:tcPr>
            <w:tcW w:w="568" w:type="dxa"/>
            <w:tcBorders>
              <w:top w:val="single" w:sz="4" w:space="0" w:color="auto"/>
              <w:bottom w:val="single" w:sz="4" w:space="0" w:color="auto"/>
              <w:right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6</w:t>
            </w:r>
          </w:p>
        </w:tc>
        <w:tc>
          <w:tcPr>
            <w:tcW w:w="6909" w:type="dxa"/>
            <w:tcBorders>
              <w:top w:val="single" w:sz="4" w:space="0" w:color="auto"/>
              <w:left w:val="single" w:sz="4" w:space="0" w:color="auto"/>
              <w:bottom w:val="single" w:sz="4" w:space="0" w:color="auto"/>
              <w:right w:val="single" w:sz="4" w:space="0" w:color="auto"/>
            </w:tcBorders>
          </w:tcPr>
          <w:p w:rsidR="00995D94" w:rsidRPr="00580C64" w:rsidRDefault="00995D94" w:rsidP="0045216A">
            <w:pPr>
              <w:tabs>
                <w:tab w:val="left" w:pos="851"/>
                <w:tab w:val="left" w:pos="4470"/>
              </w:tabs>
              <w:autoSpaceDE w:val="0"/>
              <w:autoSpaceDN w:val="0"/>
              <w:adjustRightInd w:val="0"/>
            </w:pPr>
            <w:r w:rsidRPr="00580C64">
              <w:t xml:space="preserve">61057, Україна, Харківська область, м. Харків, </w:t>
            </w:r>
          </w:p>
          <w:p w:rsidR="00995D94" w:rsidRPr="00580C64" w:rsidRDefault="00995D94" w:rsidP="0045216A">
            <w:pPr>
              <w:tabs>
                <w:tab w:val="left" w:pos="851"/>
                <w:tab w:val="left" w:pos="4470"/>
              </w:tabs>
              <w:autoSpaceDE w:val="0"/>
              <w:autoSpaceDN w:val="0"/>
              <w:adjustRightInd w:val="0"/>
            </w:pPr>
            <w:r w:rsidRPr="00580C64">
              <w:t>вул. Григорія Сковороди, 46</w:t>
            </w:r>
          </w:p>
        </w:tc>
        <w:tc>
          <w:tcPr>
            <w:tcW w:w="2410" w:type="dxa"/>
            <w:tcBorders>
              <w:top w:val="single" w:sz="4" w:space="0" w:color="auto"/>
              <w:left w:val="single" w:sz="4" w:space="0" w:color="auto"/>
              <w:bottom w:val="single" w:sz="4" w:space="0" w:color="auto"/>
            </w:tcBorders>
          </w:tcPr>
          <w:p w:rsidR="00995D94" w:rsidRPr="00137AC2" w:rsidRDefault="00995D94" w:rsidP="0045216A">
            <w:pPr>
              <w:tabs>
                <w:tab w:val="left" w:pos="851"/>
                <w:tab w:val="left" w:pos="4470"/>
              </w:tabs>
              <w:autoSpaceDE w:val="0"/>
              <w:autoSpaceDN w:val="0"/>
              <w:adjustRightInd w:val="0"/>
              <w:jc w:val="center"/>
              <w:rPr>
                <w:spacing w:val="-2"/>
              </w:rPr>
            </w:pPr>
            <w:r w:rsidRPr="00137AC2">
              <w:rPr>
                <w:spacing w:val="-2"/>
              </w:rPr>
              <w:t>1</w:t>
            </w:r>
          </w:p>
        </w:tc>
      </w:tr>
    </w:tbl>
    <w:p w:rsidR="00D07017" w:rsidRPr="00134BC5" w:rsidRDefault="00D07017" w:rsidP="00D07017">
      <w:pPr>
        <w:spacing w:before="120"/>
        <w:ind w:right="113" w:firstLine="539"/>
        <w:jc w:val="both"/>
      </w:pPr>
    </w:p>
    <w:p w:rsidR="00D07017" w:rsidRPr="00DB4DAA" w:rsidRDefault="00D07017" w:rsidP="00D07017">
      <w:pPr>
        <w:jc w:val="center"/>
        <w:rPr>
          <w:b/>
          <w:sz w:val="28"/>
          <w:szCs w:val="28"/>
        </w:rPr>
      </w:pPr>
    </w:p>
    <w:p w:rsidR="00BB5148" w:rsidRDefault="00D07017" w:rsidP="00BB5148">
      <w:pPr>
        <w:jc w:val="center"/>
        <w:rPr>
          <w:b/>
          <w:bCs/>
          <w:iCs/>
          <w:shd w:val="clear" w:color="auto" w:fill="FFFFFF"/>
        </w:rPr>
      </w:pPr>
      <w:r>
        <w:rPr>
          <w:b/>
          <w:bCs/>
          <w:iCs/>
          <w:shd w:val="clear" w:color="auto" w:fill="FFFFFF"/>
        </w:rPr>
        <w:t>3</w:t>
      </w:r>
      <w:r w:rsidR="00BB5148" w:rsidRPr="00DB4DAA">
        <w:rPr>
          <w:b/>
          <w:bCs/>
          <w:iCs/>
          <w:shd w:val="clear" w:color="auto" w:fill="FFFFFF"/>
          <w:lang w:val="en-US"/>
        </w:rPr>
        <w:t>.</w:t>
      </w:r>
      <w:r w:rsidR="00BB5148" w:rsidRPr="00DB4DAA">
        <w:rPr>
          <w:b/>
          <w:bCs/>
          <w:iCs/>
          <w:shd w:val="clear" w:color="auto" w:fill="FFFFFF"/>
        </w:rPr>
        <w:t>Кількісні характеристики</w:t>
      </w:r>
    </w:p>
    <w:p w:rsidR="00D07017" w:rsidRDefault="00D07017" w:rsidP="00BB5148">
      <w:pPr>
        <w:jc w:val="center"/>
        <w:rPr>
          <w:b/>
          <w:bCs/>
          <w:iCs/>
          <w:shd w:val="clear" w:color="auto" w:fill="FFFFFF"/>
        </w:rPr>
      </w:pPr>
    </w:p>
    <w:tbl>
      <w:tblPr>
        <w:tblW w:w="9888"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224"/>
        <w:gridCol w:w="4536"/>
        <w:gridCol w:w="1560"/>
      </w:tblGrid>
      <w:tr w:rsidR="00D07017" w:rsidRPr="00863643" w:rsidTr="0045216A">
        <w:trPr>
          <w:trHeight w:val="1695"/>
        </w:trPr>
        <w:tc>
          <w:tcPr>
            <w:tcW w:w="568" w:type="dxa"/>
            <w:tcBorders>
              <w:top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b/>
                <w:bCs/>
                <w:spacing w:val="-2"/>
                <w:sz w:val="20"/>
                <w:szCs w:val="20"/>
              </w:rPr>
            </w:pPr>
            <w:r w:rsidRPr="00863643">
              <w:rPr>
                <w:b/>
                <w:bCs/>
                <w:spacing w:val="-2"/>
                <w:sz w:val="20"/>
                <w:szCs w:val="20"/>
              </w:rPr>
              <w:t>№</w:t>
            </w:r>
          </w:p>
          <w:p w:rsidR="00D07017" w:rsidRPr="00863643" w:rsidRDefault="00D07017" w:rsidP="0045216A">
            <w:pPr>
              <w:tabs>
                <w:tab w:val="left" w:pos="851"/>
                <w:tab w:val="left" w:pos="4470"/>
              </w:tabs>
              <w:autoSpaceDE w:val="0"/>
              <w:autoSpaceDN w:val="0"/>
              <w:adjustRightInd w:val="0"/>
              <w:jc w:val="center"/>
              <w:rPr>
                <w:b/>
                <w:bCs/>
                <w:spacing w:val="-2"/>
                <w:sz w:val="20"/>
                <w:szCs w:val="20"/>
              </w:rPr>
            </w:pPr>
            <w:r w:rsidRPr="00863643">
              <w:rPr>
                <w:b/>
                <w:bCs/>
                <w:spacing w:val="-2"/>
                <w:sz w:val="20"/>
                <w:szCs w:val="20"/>
              </w:rPr>
              <w:t>з/п</w:t>
            </w:r>
          </w:p>
        </w:tc>
        <w:tc>
          <w:tcPr>
            <w:tcW w:w="3224"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b/>
                <w:bCs/>
                <w:spacing w:val="-2"/>
                <w:sz w:val="20"/>
                <w:szCs w:val="20"/>
              </w:rPr>
            </w:pPr>
            <w:r w:rsidRPr="00863643">
              <w:rPr>
                <w:b/>
                <w:bCs/>
                <w:spacing w:val="-2"/>
                <w:sz w:val="20"/>
                <w:szCs w:val="20"/>
              </w:rPr>
              <w:t>Адреси адміністративних</w:t>
            </w:r>
          </w:p>
          <w:p w:rsidR="00D07017" w:rsidRPr="00863643" w:rsidRDefault="00D07017" w:rsidP="0045216A">
            <w:pPr>
              <w:tabs>
                <w:tab w:val="left" w:pos="851"/>
                <w:tab w:val="left" w:pos="4470"/>
              </w:tabs>
              <w:autoSpaceDE w:val="0"/>
              <w:autoSpaceDN w:val="0"/>
              <w:adjustRightInd w:val="0"/>
              <w:jc w:val="center"/>
              <w:rPr>
                <w:b/>
                <w:bCs/>
                <w:spacing w:val="-2"/>
                <w:sz w:val="20"/>
                <w:szCs w:val="20"/>
              </w:rPr>
            </w:pPr>
            <w:r w:rsidRPr="00863643">
              <w:rPr>
                <w:b/>
                <w:bCs/>
                <w:spacing w:val="-2"/>
                <w:sz w:val="20"/>
                <w:szCs w:val="20"/>
              </w:rPr>
              <w:t>будівель, по яким</w:t>
            </w:r>
          </w:p>
          <w:p w:rsidR="00D07017" w:rsidRPr="00863643" w:rsidRDefault="00D07017" w:rsidP="0045216A">
            <w:pPr>
              <w:tabs>
                <w:tab w:val="left" w:pos="851"/>
                <w:tab w:val="left" w:pos="4470"/>
              </w:tabs>
              <w:autoSpaceDE w:val="0"/>
              <w:autoSpaceDN w:val="0"/>
              <w:adjustRightInd w:val="0"/>
              <w:jc w:val="center"/>
              <w:rPr>
                <w:b/>
                <w:bCs/>
                <w:spacing w:val="-2"/>
                <w:sz w:val="20"/>
                <w:szCs w:val="20"/>
              </w:rPr>
            </w:pPr>
            <w:r w:rsidRPr="00863643">
              <w:rPr>
                <w:b/>
                <w:bCs/>
                <w:spacing w:val="-2"/>
                <w:sz w:val="20"/>
                <w:szCs w:val="20"/>
              </w:rPr>
              <w:t>надаються послуги з</w:t>
            </w:r>
          </w:p>
          <w:p w:rsidR="00D07017" w:rsidRPr="00863643" w:rsidRDefault="00D07017" w:rsidP="0045216A">
            <w:pPr>
              <w:tabs>
                <w:tab w:val="left" w:pos="851"/>
                <w:tab w:val="left" w:pos="4470"/>
              </w:tabs>
              <w:autoSpaceDE w:val="0"/>
              <w:autoSpaceDN w:val="0"/>
              <w:adjustRightInd w:val="0"/>
              <w:jc w:val="center"/>
              <w:rPr>
                <w:b/>
                <w:bCs/>
                <w:spacing w:val="-2"/>
                <w:sz w:val="20"/>
                <w:szCs w:val="20"/>
              </w:rPr>
            </w:pPr>
            <w:r w:rsidRPr="00863643">
              <w:rPr>
                <w:b/>
                <w:bCs/>
                <w:spacing w:val="-2"/>
                <w:sz w:val="20"/>
                <w:szCs w:val="20"/>
              </w:rPr>
              <w:t>прибирання приміщень</w:t>
            </w:r>
          </w:p>
          <w:p w:rsidR="00D07017" w:rsidRPr="00863643" w:rsidRDefault="00D07017" w:rsidP="0045216A">
            <w:pPr>
              <w:tabs>
                <w:tab w:val="left" w:pos="851"/>
                <w:tab w:val="left" w:pos="4470"/>
              </w:tabs>
              <w:autoSpaceDE w:val="0"/>
              <w:autoSpaceDN w:val="0"/>
              <w:adjustRightInd w:val="0"/>
              <w:jc w:val="center"/>
              <w:rPr>
                <w:b/>
                <w:bCs/>
                <w:spacing w:val="-2"/>
                <w:sz w:val="20"/>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b/>
                <w:bCs/>
                <w:spacing w:val="-2"/>
                <w:sz w:val="20"/>
                <w:szCs w:val="20"/>
              </w:rPr>
            </w:pPr>
            <w:r w:rsidRPr="00863643">
              <w:rPr>
                <w:b/>
                <w:bCs/>
                <w:spacing w:val="-2"/>
                <w:sz w:val="20"/>
                <w:szCs w:val="20"/>
              </w:rPr>
              <w:t>Характеристика приміщень, що потребують прибирання</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b/>
                <w:bCs/>
                <w:spacing w:val="-2"/>
                <w:sz w:val="20"/>
                <w:szCs w:val="20"/>
              </w:rPr>
            </w:pPr>
            <w:r w:rsidRPr="00863643">
              <w:rPr>
                <w:b/>
                <w:bCs/>
                <w:spacing w:val="-2"/>
                <w:sz w:val="20"/>
                <w:szCs w:val="20"/>
              </w:rPr>
              <w:t>Площа</w:t>
            </w:r>
          </w:p>
          <w:p w:rsidR="00D07017" w:rsidRPr="00863643" w:rsidRDefault="00D07017" w:rsidP="0045216A">
            <w:pPr>
              <w:tabs>
                <w:tab w:val="left" w:pos="851"/>
                <w:tab w:val="left" w:pos="4470"/>
              </w:tabs>
              <w:autoSpaceDE w:val="0"/>
              <w:autoSpaceDN w:val="0"/>
              <w:adjustRightInd w:val="0"/>
              <w:jc w:val="center"/>
              <w:rPr>
                <w:b/>
                <w:bCs/>
                <w:color w:val="FF0000"/>
                <w:spacing w:val="-2"/>
                <w:sz w:val="20"/>
                <w:szCs w:val="20"/>
              </w:rPr>
            </w:pPr>
            <w:r w:rsidRPr="00863643">
              <w:rPr>
                <w:b/>
                <w:bCs/>
                <w:spacing w:val="-2"/>
                <w:sz w:val="20"/>
                <w:szCs w:val="20"/>
              </w:rPr>
              <w:t xml:space="preserve">приміщень, що потребують прибирання, </w:t>
            </w:r>
          </w:p>
          <w:p w:rsidR="00D07017" w:rsidRPr="00863643" w:rsidRDefault="00D07017" w:rsidP="0045216A">
            <w:pPr>
              <w:tabs>
                <w:tab w:val="left" w:pos="851"/>
                <w:tab w:val="left" w:pos="4470"/>
              </w:tabs>
              <w:autoSpaceDE w:val="0"/>
              <w:autoSpaceDN w:val="0"/>
              <w:adjustRightInd w:val="0"/>
              <w:jc w:val="center"/>
              <w:rPr>
                <w:b/>
                <w:bCs/>
                <w:spacing w:val="-2"/>
                <w:sz w:val="20"/>
                <w:szCs w:val="20"/>
              </w:rPr>
            </w:pPr>
            <w:r w:rsidRPr="00863643">
              <w:rPr>
                <w:b/>
                <w:bCs/>
                <w:spacing w:val="-2"/>
                <w:sz w:val="20"/>
                <w:szCs w:val="20"/>
              </w:rPr>
              <w:t>м</w:t>
            </w:r>
            <w:r w:rsidRPr="00863643">
              <w:rPr>
                <w:b/>
                <w:bCs/>
                <w:spacing w:val="-2"/>
                <w:sz w:val="20"/>
                <w:szCs w:val="20"/>
                <w:vertAlign w:val="superscript"/>
              </w:rPr>
              <w:t>2</w:t>
            </w:r>
          </w:p>
        </w:tc>
      </w:tr>
      <w:tr w:rsidR="00D07017" w:rsidRPr="00863643" w:rsidTr="0045216A">
        <w:trPr>
          <w:trHeight w:hRule="exact" w:val="2099"/>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1.</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64200, Україна, Харківська область, м. </w:t>
            </w:r>
            <w:proofErr w:type="spellStart"/>
            <w:r w:rsidRPr="00863643">
              <w:rPr>
                <w:sz w:val="20"/>
                <w:szCs w:val="20"/>
              </w:rPr>
              <w:t>Балаклія</w:t>
            </w:r>
            <w:proofErr w:type="spellEnd"/>
            <w:r w:rsidRPr="00863643">
              <w:rPr>
                <w:sz w:val="20"/>
                <w:szCs w:val="20"/>
              </w:rPr>
              <w:t xml:space="preserve">, </w:t>
            </w:r>
            <w:r w:rsidRPr="00863643">
              <w:rPr>
                <w:sz w:val="20"/>
                <w:szCs w:val="20"/>
              </w:rPr>
              <w:br/>
              <w:t xml:space="preserve">вул. </w:t>
            </w:r>
            <w:proofErr w:type="spellStart"/>
            <w:r w:rsidRPr="00863643">
              <w:rPr>
                <w:sz w:val="20"/>
                <w:szCs w:val="20"/>
              </w:rPr>
              <w:t>Муканова</w:t>
            </w:r>
            <w:proofErr w:type="spellEnd"/>
            <w:r w:rsidRPr="00863643">
              <w:rPr>
                <w:sz w:val="20"/>
                <w:szCs w:val="20"/>
              </w:rPr>
              <w:t>, 63</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0,21-0,4, сходи, санвузли (4 кабінки). Загальна площа для прибирання 1 раз на місяць (з приміщеннями, які є вільні та не задіяні у службовій діяльності) складає  </w:t>
            </w:r>
            <w:smartTag w:uri="urn:schemas-microsoft-com:office:smarttags" w:element="metricconverter">
              <w:smartTagPr>
                <w:attr w:name="ProductID" w:val="878,1 м2"/>
              </w:smartTagPr>
              <w:r w:rsidRPr="00863643">
                <w:rPr>
                  <w:spacing w:val="-2"/>
                  <w:sz w:val="20"/>
                  <w:szCs w:val="20"/>
                </w:rPr>
                <w:t>878,1 м</w:t>
              </w:r>
              <w:r w:rsidRPr="00863643">
                <w:rPr>
                  <w:spacing w:val="-2"/>
                  <w:sz w:val="20"/>
                  <w:szCs w:val="20"/>
                  <w:vertAlign w:val="superscript"/>
                </w:rPr>
                <w:t>2</w:t>
              </w:r>
            </w:smartTag>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381,0</w:t>
            </w:r>
          </w:p>
        </w:tc>
      </w:tr>
      <w:tr w:rsidR="00D07017" w:rsidRPr="00863643" w:rsidTr="0045216A">
        <w:trPr>
          <w:trHeight w:hRule="exact" w:val="2686"/>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2.</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62302, Україна, Харківська область, м. Дергачі, </w:t>
            </w:r>
            <w:r w:rsidRPr="00863643">
              <w:rPr>
                <w:sz w:val="20"/>
                <w:szCs w:val="20"/>
              </w:rPr>
              <w:br/>
              <w:t>вул. Садова, 10</w:t>
            </w:r>
          </w:p>
          <w:p w:rsidR="00D07017" w:rsidRPr="00863643" w:rsidRDefault="00D07017" w:rsidP="0045216A">
            <w:pPr>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jc w:val="both"/>
              <w:rPr>
                <w:spacing w:val="-2"/>
                <w:sz w:val="20"/>
                <w:szCs w:val="20"/>
              </w:rPr>
            </w:pPr>
            <w:r w:rsidRPr="00863643">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- 0,21-0,4, сходи, санвузли                          (2 кабінки). Загальна площа для прибирання 1 раз на місяць (з приміщеннями, які є вільні та не задіяні у службовій діяльності) складає </w:t>
            </w:r>
            <w:smartTag w:uri="urn:schemas-microsoft-com:office:smarttags" w:element="metricconverter">
              <w:smartTagPr>
                <w:attr w:name="ProductID" w:val="1911,8 м2"/>
              </w:smartTagPr>
              <w:r w:rsidRPr="00863643">
                <w:rPr>
                  <w:spacing w:val="-2"/>
                  <w:sz w:val="20"/>
                  <w:szCs w:val="20"/>
                </w:rPr>
                <w:t>1911,8 м</w:t>
              </w:r>
              <w:r w:rsidRPr="00863643">
                <w:rPr>
                  <w:spacing w:val="-2"/>
                  <w:sz w:val="20"/>
                  <w:szCs w:val="20"/>
                  <w:vertAlign w:val="superscript"/>
                </w:rPr>
                <w:t>2</w:t>
              </w:r>
            </w:smartTag>
            <w:r w:rsidRPr="00863643">
              <w:rPr>
                <w:spacing w:val="-2"/>
                <w:sz w:val="20"/>
                <w:szCs w:val="20"/>
                <w:vertAlign w:val="superscript"/>
              </w:rPr>
              <w:t xml:space="preserve"> </w:t>
            </w:r>
            <w:r w:rsidRPr="00863643">
              <w:rPr>
                <w:spacing w:val="-2"/>
                <w:sz w:val="20"/>
                <w:szCs w:val="20"/>
              </w:rPr>
              <w:t xml:space="preserve">Площа приміщень, які передано в оренду та не потребують прибирання складає  </w:t>
            </w:r>
            <w:smartTag w:uri="urn:schemas-microsoft-com:office:smarttags" w:element="metricconverter">
              <w:smartTagPr>
                <w:attr w:name="ProductID" w:val="120,7 м2"/>
              </w:smartTagPr>
              <w:r w:rsidRPr="00863643">
                <w:rPr>
                  <w:spacing w:val="-2"/>
                  <w:sz w:val="20"/>
                  <w:szCs w:val="20"/>
                </w:rPr>
                <w:t>120,7 м</w:t>
              </w:r>
              <w:r w:rsidRPr="00863643">
                <w:rPr>
                  <w:spacing w:val="-2"/>
                  <w:sz w:val="20"/>
                  <w:szCs w:val="20"/>
                  <w:vertAlign w:val="superscript"/>
                </w:rPr>
                <w:t>2</w:t>
              </w:r>
            </w:smartTag>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620,00</w:t>
            </w:r>
          </w:p>
        </w:tc>
      </w:tr>
      <w:tr w:rsidR="00D07017" w:rsidRPr="00863643" w:rsidTr="0045216A">
        <w:trPr>
          <w:trHeight w:hRule="exact" w:val="2290"/>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3.</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62103, Україна, Харківська область, м. Богодухів, </w:t>
            </w:r>
            <w:r w:rsidRPr="00863643">
              <w:rPr>
                <w:sz w:val="20"/>
                <w:szCs w:val="20"/>
              </w:rPr>
              <w:br/>
              <w:t>вул. Ярослава Мудрого (Міліцейська), 2а</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jc w:val="both"/>
              <w:rPr>
                <w:sz w:val="20"/>
                <w:szCs w:val="20"/>
                <w:highlight w:val="white"/>
              </w:rPr>
            </w:pPr>
            <w:r w:rsidRPr="00863643">
              <w:rPr>
                <w:sz w:val="20"/>
                <w:szCs w:val="20"/>
                <w:highlight w:val="white"/>
              </w:rPr>
              <w:t xml:space="preserve">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0,21-0,4, сходи, санвузли                             (2 кабінки). Загальна площа для прибирання                        1 раз на місяць (з приміщеннями, які є вільні та не задіяні у службовій діяльності)                          складає </w:t>
            </w:r>
            <w:smartTag w:uri="urn:schemas-microsoft-com:office:smarttags" w:element="metricconverter">
              <w:smartTagPr>
                <w:attr w:name="ProductID" w:val="681,7 м2"/>
              </w:smartTagPr>
              <w:r w:rsidRPr="00863643">
                <w:rPr>
                  <w:sz w:val="20"/>
                  <w:szCs w:val="20"/>
                </w:rPr>
                <w:t xml:space="preserve">681,7 </w:t>
              </w:r>
              <w:r w:rsidRPr="00863643">
                <w:rPr>
                  <w:spacing w:val="-2"/>
                  <w:sz w:val="20"/>
                  <w:szCs w:val="20"/>
                </w:rPr>
                <w:t>м</w:t>
              </w:r>
              <w:r w:rsidRPr="00863643">
                <w:rPr>
                  <w:spacing w:val="-2"/>
                  <w:sz w:val="20"/>
                  <w:szCs w:val="20"/>
                  <w:vertAlign w:val="superscript"/>
                </w:rPr>
                <w:t>2</w:t>
              </w:r>
            </w:smartTag>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z w:val="20"/>
                <w:szCs w:val="20"/>
                <w:highlight w:val="white"/>
              </w:rPr>
            </w:pPr>
            <w:r w:rsidRPr="00863643">
              <w:rPr>
                <w:sz w:val="20"/>
                <w:szCs w:val="20"/>
              </w:rPr>
              <w:t>334,6</w:t>
            </w:r>
          </w:p>
        </w:tc>
      </w:tr>
      <w:tr w:rsidR="00D07017" w:rsidRPr="00863643" w:rsidTr="0045216A">
        <w:trPr>
          <w:trHeight w:hRule="exact" w:val="1133"/>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4.</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61046, Україна, м. Харків, пров. Академіка </w:t>
            </w:r>
            <w:proofErr w:type="spellStart"/>
            <w:r w:rsidRPr="00863643">
              <w:rPr>
                <w:sz w:val="20"/>
                <w:szCs w:val="20"/>
              </w:rPr>
              <w:t>Підгорного</w:t>
            </w:r>
            <w:proofErr w:type="spellEnd"/>
            <w:r w:rsidRPr="00863643">
              <w:rPr>
                <w:sz w:val="20"/>
                <w:szCs w:val="20"/>
              </w:rPr>
              <w:t>, 3 (</w:t>
            </w:r>
            <w:proofErr w:type="spellStart"/>
            <w:r w:rsidRPr="00863643">
              <w:rPr>
                <w:sz w:val="20"/>
                <w:szCs w:val="20"/>
              </w:rPr>
              <w:t>адмінбудинок</w:t>
            </w:r>
            <w:proofErr w:type="spellEnd"/>
            <w:r w:rsidRPr="00863643">
              <w:rPr>
                <w:sz w:val="20"/>
                <w:szCs w:val="20"/>
              </w:rPr>
              <w:t xml:space="preserve"> літ. «А-2»)</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сходи, санвузли (3 кабінки). </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1341,7</w:t>
            </w:r>
          </w:p>
        </w:tc>
      </w:tr>
      <w:tr w:rsidR="00D07017" w:rsidRPr="00863643" w:rsidTr="0045216A">
        <w:trPr>
          <w:trHeight w:hRule="exact" w:val="1422"/>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5.</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61046, Україна, м. Харків, пров. Академіка </w:t>
            </w:r>
            <w:proofErr w:type="spellStart"/>
            <w:r w:rsidRPr="00863643">
              <w:rPr>
                <w:sz w:val="20"/>
                <w:szCs w:val="20"/>
              </w:rPr>
              <w:t>Підгорного</w:t>
            </w:r>
            <w:proofErr w:type="spellEnd"/>
            <w:r w:rsidRPr="00863643">
              <w:rPr>
                <w:sz w:val="20"/>
                <w:szCs w:val="20"/>
              </w:rPr>
              <w:t>, 3 (</w:t>
            </w:r>
            <w:proofErr w:type="spellStart"/>
            <w:r w:rsidRPr="00863643">
              <w:rPr>
                <w:sz w:val="20"/>
                <w:szCs w:val="20"/>
              </w:rPr>
              <w:t>адмінбудинок</w:t>
            </w:r>
            <w:proofErr w:type="spellEnd"/>
            <w:r w:rsidRPr="00863643">
              <w:rPr>
                <w:sz w:val="20"/>
                <w:szCs w:val="20"/>
              </w:rPr>
              <w:t xml:space="preserve"> літ. «В-1»)</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- 0,21-0,4, санвузли (4 кабінки)</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198,6</w:t>
            </w:r>
          </w:p>
        </w:tc>
      </w:tr>
      <w:tr w:rsidR="00D07017" w:rsidRPr="00863643" w:rsidTr="0045216A">
        <w:trPr>
          <w:trHeight w:val="1084"/>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6.</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63404, Україна, Харківська область, м. Зміїв, </w:t>
            </w:r>
          </w:p>
          <w:p w:rsidR="00D07017" w:rsidRPr="00863643" w:rsidRDefault="00D07017" w:rsidP="0045216A">
            <w:pPr>
              <w:autoSpaceDE w:val="0"/>
              <w:autoSpaceDN w:val="0"/>
              <w:adjustRightInd w:val="0"/>
              <w:rPr>
                <w:sz w:val="20"/>
                <w:szCs w:val="20"/>
              </w:rPr>
            </w:pPr>
            <w:r w:rsidRPr="00863643">
              <w:rPr>
                <w:sz w:val="20"/>
                <w:szCs w:val="20"/>
              </w:rPr>
              <w:t>вул. Адміністративна, 10-а</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- 0,21-0,4, сходи, санвузли                             (4 кабінки). Загальна площа для прибирання 1 раз на місяць (з приміщеннями, які є вільні та не задіяні у службовій діяльності) складає 1457,1 </w:t>
            </w:r>
            <w:proofErr w:type="spellStart"/>
            <w:r w:rsidRPr="00863643">
              <w:rPr>
                <w:spacing w:val="-2"/>
                <w:sz w:val="20"/>
                <w:szCs w:val="20"/>
              </w:rPr>
              <w:t>кв.м</w:t>
            </w:r>
            <w:proofErr w:type="spellEnd"/>
            <w:r w:rsidRPr="00863643">
              <w:rPr>
                <w:spacing w:val="-2"/>
                <w:sz w:val="20"/>
                <w:szCs w:val="20"/>
              </w:rPr>
              <w:t xml:space="preserve">. Площа приміщень, які передано в оренду та не потребують прибирання складає                     </w:t>
            </w:r>
            <w:r>
              <w:rPr>
                <w:spacing w:val="-2"/>
                <w:sz w:val="20"/>
                <w:szCs w:val="20"/>
              </w:rPr>
              <w:t xml:space="preserve">361,4 </w:t>
            </w:r>
            <w:r w:rsidRPr="00863643">
              <w:rPr>
                <w:spacing w:val="-2"/>
                <w:sz w:val="20"/>
                <w:szCs w:val="20"/>
              </w:rPr>
              <w:t xml:space="preserve"> м</w:t>
            </w:r>
            <w:r w:rsidRPr="00863643">
              <w:rPr>
                <w:spacing w:val="-2"/>
                <w:sz w:val="20"/>
                <w:szCs w:val="20"/>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560,3</w:t>
            </w:r>
          </w:p>
        </w:tc>
      </w:tr>
      <w:tr w:rsidR="00D07017" w:rsidRPr="00863643" w:rsidTr="0045216A">
        <w:trPr>
          <w:trHeight w:val="2402"/>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lastRenderedPageBreak/>
              <w:t>7.</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63503, Україна, Харківська область, м. Чугуїв, </w:t>
            </w:r>
          </w:p>
          <w:p w:rsidR="00D07017" w:rsidRPr="00863643" w:rsidRDefault="00D07017" w:rsidP="0045216A">
            <w:pPr>
              <w:autoSpaceDE w:val="0"/>
              <w:autoSpaceDN w:val="0"/>
              <w:adjustRightInd w:val="0"/>
              <w:rPr>
                <w:sz w:val="20"/>
                <w:szCs w:val="20"/>
              </w:rPr>
            </w:pPr>
            <w:r w:rsidRPr="00863643">
              <w:rPr>
                <w:sz w:val="20"/>
                <w:szCs w:val="20"/>
              </w:rPr>
              <w:t>вул. Героїв Чорнобильців, 1-а</w:t>
            </w:r>
          </w:p>
        </w:tc>
        <w:tc>
          <w:tcPr>
            <w:tcW w:w="4536"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- 0,21-0,4, сходи, санвузли                                   (5 кабінок). Загальна площа для прибирання                        1 раз на місяць (з приміщеннями, які є вільні та не задіяні у службовій діяльності) складає </w:t>
            </w:r>
            <w:smartTag w:uri="urn:schemas-microsoft-com:office:smarttags" w:element="metricconverter">
              <w:smartTagPr>
                <w:attr w:name="ProductID" w:val="1064,2 м2"/>
              </w:smartTagPr>
              <w:r w:rsidRPr="00863643">
                <w:rPr>
                  <w:spacing w:val="-2"/>
                  <w:sz w:val="20"/>
                  <w:szCs w:val="20"/>
                </w:rPr>
                <w:t>1064,2 м</w:t>
              </w:r>
              <w:r w:rsidRPr="00863643">
                <w:rPr>
                  <w:spacing w:val="-2"/>
                  <w:sz w:val="20"/>
                  <w:szCs w:val="20"/>
                  <w:vertAlign w:val="superscript"/>
                </w:rPr>
                <w:t>2</w:t>
              </w:r>
            </w:smartTag>
            <w:r w:rsidRPr="00863643">
              <w:rPr>
                <w:spacing w:val="-2"/>
                <w:sz w:val="20"/>
                <w:szCs w:val="20"/>
                <w:vertAlign w:val="superscript"/>
              </w:rPr>
              <w:t xml:space="preserve"> </w:t>
            </w:r>
            <w:r w:rsidRPr="00863643">
              <w:rPr>
                <w:spacing w:val="-2"/>
                <w:sz w:val="20"/>
                <w:szCs w:val="20"/>
              </w:rPr>
              <w:t xml:space="preserve">Площа приміщень, які передано в оренду та не потребують прибирання складає </w:t>
            </w:r>
            <w:smartTag w:uri="urn:schemas-microsoft-com:office:smarttags" w:element="metricconverter">
              <w:smartTagPr>
                <w:attr w:name="ProductID" w:val="190,9 м2"/>
              </w:smartTagPr>
              <w:r w:rsidRPr="00863643">
                <w:rPr>
                  <w:spacing w:val="-2"/>
                  <w:sz w:val="20"/>
                  <w:szCs w:val="20"/>
                </w:rPr>
                <w:t>190,9 м</w:t>
              </w:r>
              <w:r w:rsidRPr="00863643">
                <w:rPr>
                  <w:spacing w:val="-2"/>
                  <w:sz w:val="20"/>
                  <w:szCs w:val="20"/>
                  <w:vertAlign w:val="superscript"/>
                </w:rPr>
                <w:t>2</w:t>
              </w:r>
            </w:smartTag>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596,6</w:t>
            </w:r>
          </w:p>
        </w:tc>
      </w:tr>
      <w:tr w:rsidR="00D07017" w:rsidRPr="00863643" w:rsidTr="0045216A">
        <w:trPr>
          <w:trHeight w:hRule="exact" w:val="2101"/>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8.</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63304, Україна, Харківська область, м. Берестин, </w:t>
            </w:r>
            <w:r w:rsidRPr="00863643">
              <w:rPr>
                <w:sz w:val="20"/>
                <w:szCs w:val="20"/>
              </w:rPr>
              <w:br/>
              <w:t>вул. Короленко, 85</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- 0,21-0,4, сходи, санвузли                             (4 кабінки). Загальна площа для прибирання 1 раз на місяць (з приміщеннями, які є вільні та не задіяні у службовій діяльності) складає </w:t>
            </w:r>
            <w:smartTag w:uri="urn:schemas-microsoft-com:office:smarttags" w:element="metricconverter">
              <w:smartTagPr>
                <w:attr w:name="ProductID" w:val="1219,1 м2"/>
              </w:smartTagPr>
              <w:r w:rsidRPr="00863643">
                <w:rPr>
                  <w:spacing w:val="-2"/>
                  <w:sz w:val="20"/>
                  <w:szCs w:val="20"/>
                </w:rPr>
                <w:t>1219,1 м</w:t>
              </w:r>
              <w:r w:rsidRPr="00863643">
                <w:rPr>
                  <w:spacing w:val="-2"/>
                  <w:sz w:val="20"/>
                  <w:szCs w:val="20"/>
                  <w:vertAlign w:val="superscript"/>
                </w:rPr>
                <w:t>2</w:t>
              </w:r>
            </w:smartTag>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1108,3</w:t>
            </w:r>
          </w:p>
        </w:tc>
      </w:tr>
      <w:tr w:rsidR="00D07017" w:rsidRPr="00863643" w:rsidTr="0045216A">
        <w:trPr>
          <w:trHeight w:val="2122"/>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9.</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64606, Україна, Харківська область, м. Лозова, </w:t>
            </w:r>
          </w:p>
          <w:p w:rsidR="00D07017" w:rsidRPr="00863643" w:rsidRDefault="00D07017" w:rsidP="0045216A">
            <w:pPr>
              <w:autoSpaceDE w:val="0"/>
              <w:autoSpaceDN w:val="0"/>
              <w:adjustRightInd w:val="0"/>
              <w:rPr>
                <w:sz w:val="20"/>
                <w:szCs w:val="20"/>
              </w:rPr>
            </w:pPr>
            <w:proofErr w:type="spellStart"/>
            <w:r w:rsidRPr="00863643">
              <w:rPr>
                <w:sz w:val="20"/>
                <w:szCs w:val="20"/>
              </w:rPr>
              <w:t>мкр-н</w:t>
            </w:r>
            <w:proofErr w:type="spellEnd"/>
            <w:r w:rsidRPr="00863643">
              <w:rPr>
                <w:sz w:val="20"/>
                <w:szCs w:val="20"/>
              </w:rPr>
              <w:t xml:space="preserve"> 3, буд. 5</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- 0,21-0,4, сходи, санвузли                                 (5 кабінок). Загальна площа для прибирання 1 раз на місяць (з приміщеннями, які є вільні та не задіяні у службовій діяльності) складає </w:t>
            </w:r>
            <w:smartTag w:uri="urn:schemas-microsoft-com:office:smarttags" w:element="metricconverter">
              <w:smartTagPr>
                <w:attr w:name="ProductID" w:val="2563,9 м2"/>
              </w:smartTagPr>
              <w:r w:rsidRPr="00863643">
                <w:rPr>
                  <w:spacing w:val="-2"/>
                  <w:sz w:val="20"/>
                  <w:szCs w:val="20"/>
                </w:rPr>
                <w:t>2563,9 м</w:t>
              </w:r>
              <w:r w:rsidRPr="00863643">
                <w:rPr>
                  <w:spacing w:val="-2"/>
                  <w:sz w:val="20"/>
                  <w:szCs w:val="20"/>
                  <w:vertAlign w:val="superscript"/>
                </w:rPr>
                <w:t>2</w:t>
              </w:r>
            </w:smartTag>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650,0</w:t>
            </w:r>
          </w:p>
        </w:tc>
      </w:tr>
      <w:tr w:rsidR="00D07017" w:rsidRPr="00863643" w:rsidTr="0045216A">
        <w:trPr>
          <w:trHeight w:hRule="exact" w:val="1581"/>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10.</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61166, Україна, Харківська область, м. Харків, </w:t>
            </w:r>
          </w:p>
          <w:p w:rsidR="00D07017" w:rsidRPr="00863643" w:rsidRDefault="00D07017" w:rsidP="0045216A">
            <w:pPr>
              <w:autoSpaceDE w:val="0"/>
              <w:autoSpaceDN w:val="0"/>
              <w:adjustRightInd w:val="0"/>
              <w:rPr>
                <w:sz w:val="20"/>
                <w:szCs w:val="20"/>
              </w:rPr>
            </w:pPr>
            <w:r w:rsidRPr="00863643">
              <w:rPr>
                <w:sz w:val="20"/>
                <w:szCs w:val="20"/>
              </w:rPr>
              <w:t>проспект  Науки, 9</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- 0,21-0,4, сходи, санвузли                             (14 кабінок) </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3653,5</w:t>
            </w:r>
          </w:p>
        </w:tc>
      </w:tr>
      <w:tr w:rsidR="00D07017" w:rsidRPr="00863643" w:rsidTr="0045216A">
        <w:trPr>
          <w:trHeight w:val="428"/>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rPr>
                <w:spacing w:val="-2"/>
                <w:sz w:val="20"/>
                <w:szCs w:val="20"/>
              </w:rPr>
            </w:pPr>
            <w:r w:rsidRPr="00863643">
              <w:rPr>
                <w:spacing w:val="-2"/>
                <w:sz w:val="20"/>
                <w:szCs w:val="20"/>
              </w:rPr>
              <w:t>11.</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61007, Україна, Харківська область, м. Харків, </w:t>
            </w:r>
          </w:p>
          <w:p w:rsidR="00D07017" w:rsidRPr="00863643" w:rsidRDefault="00D07017" w:rsidP="0045216A">
            <w:pPr>
              <w:autoSpaceDE w:val="0"/>
              <w:autoSpaceDN w:val="0"/>
              <w:adjustRightInd w:val="0"/>
              <w:rPr>
                <w:sz w:val="20"/>
                <w:szCs w:val="20"/>
              </w:rPr>
            </w:pPr>
            <w:r w:rsidRPr="00863643">
              <w:rPr>
                <w:sz w:val="20"/>
                <w:szCs w:val="20"/>
              </w:rPr>
              <w:t xml:space="preserve">вулиця </w:t>
            </w:r>
            <w:proofErr w:type="spellStart"/>
            <w:r w:rsidRPr="00863643">
              <w:rPr>
                <w:sz w:val="20"/>
                <w:szCs w:val="20"/>
              </w:rPr>
              <w:t>Бекетова</w:t>
            </w:r>
            <w:proofErr w:type="spellEnd"/>
            <w:r w:rsidRPr="00863643">
              <w:rPr>
                <w:sz w:val="20"/>
                <w:szCs w:val="20"/>
              </w:rPr>
              <w:t>, 1</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- 0,21-0,4, сходи, санвузли                             (9 кабінок) </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1567,4</w:t>
            </w:r>
          </w:p>
        </w:tc>
      </w:tr>
      <w:tr w:rsidR="00D07017" w:rsidRPr="00863643" w:rsidTr="0045216A">
        <w:trPr>
          <w:trHeight w:hRule="exact" w:val="1582"/>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rPr>
                <w:spacing w:val="-2"/>
                <w:sz w:val="20"/>
                <w:szCs w:val="20"/>
              </w:rPr>
            </w:pPr>
            <w:r w:rsidRPr="00863643">
              <w:rPr>
                <w:spacing w:val="-2"/>
                <w:sz w:val="20"/>
                <w:szCs w:val="20"/>
              </w:rPr>
              <w:t>12.</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autoSpaceDE w:val="0"/>
              <w:autoSpaceDN w:val="0"/>
              <w:adjustRightInd w:val="0"/>
              <w:rPr>
                <w:sz w:val="20"/>
                <w:szCs w:val="20"/>
              </w:rPr>
            </w:pPr>
            <w:r w:rsidRPr="00863643">
              <w:rPr>
                <w:sz w:val="20"/>
                <w:szCs w:val="20"/>
              </w:rPr>
              <w:t xml:space="preserve">61064, Україна, Харківська область, м. Харків, вулиця Петра </w:t>
            </w:r>
            <w:proofErr w:type="spellStart"/>
            <w:r w:rsidRPr="00863643">
              <w:rPr>
                <w:sz w:val="20"/>
                <w:szCs w:val="20"/>
              </w:rPr>
              <w:t>Болбочана</w:t>
            </w:r>
            <w:proofErr w:type="spellEnd"/>
            <w:r w:rsidRPr="00863643">
              <w:rPr>
                <w:sz w:val="20"/>
                <w:szCs w:val="20"/>
              </w:rPr>
              <w:t>, 25</w:t>
            </w:r>
          </w:p>
          <w:p w:rsidR="00D07017" w:rsidRPr="00863643" w:rsidRDefault="00D07017" w:rsidP="0045216A">
            <w:pPr>
              <w:autoSpaceDE w:val="0"/>
              <w:autoSpaceDN w:val="0"/>
              <w:adjustRightInd w:val="0"/>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- 0,21-0,4, сходи, санвузли                              (15 кабінок). </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2710,4</w:t>
            </w:r>
          </w:p>
        </w:tc>
      </w:tr>
      <w:tr w:rsidR="00D07017" w:rsidRPr="00863643" w:rsidTr="0045216A">
        <w:trPr>
          <w:trHeight w:val="1527"/>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rPr>
                <w:spacing w:val="-2"/>
                <w:sz w:val="20"/>
                <w:szCs w:val="20"/>
              </w:rPr>
            </w:pPr>
            <w:r w:rsidRPr="00863643">
              <w:rPr>
                <w:spacing w:val="-2"/>
                <w:sz w:val="20"/>
                <w:szCs w:val="20"/>
              </w:rPr>
              <w:t>13.</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rPr>
                <w:sz w:val="20"/>
                <w:szCs w:val="20"/>
              </w:rPr>
            </w:pPr>
            <w:r w:rsidRPr="00863643">
              <w:rPr>
                <w:sz w:val="20"/>
                <w:szCs w:val="20"/>
              </w:rPr>
              <w:t>61052, Україна, Харківська область, м. Харків,</w:t>
            </w:r>
          </w:p>
          <w:p w:rsidR="00D07017" w:rsidRPr="00863643" w:rsidRDefault="00D07017" w:rsidP="0045216A">
            <w:pPr>
              <w:tabs>
                <w:tab w:val="left" w:pos="851"/>
                <w:tab w:val="left" w:pos="4470"/>
              </w:tabs>
              <w:autoSpaceDE w:val="0"/>
              <w:autoSpaceDN w:val="0"/>
              <w:adjustRightInd w:val="0"/>
              <w:rPr>
                <w:sz w:val="20"/>
                <w:szCs w:val="20"/>
              </w:rPr>
            </w:pPr>
            <w:r w:rsidRPr="00863643">
              <w:rPr>
                <w:sz w:val="20"/>
                <w:szCs w:val="20"/>
              </w:rPr>
              <w:t>вулиця Благовіщенська, 30</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Службові приміщення, робочі кабінети з орієнтовним коефіцієнтом заставляння - 0,6; технічні та підсобні приміщення, коридори, тамбури, ЦОП з орієнтовним коефіцієнтом заставляння - 0,21-0,4, сходи, санвузли                                 (16 кабінок).</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2216,3</w:t>
            </w:r>
          </w:p>
        </w:tc>
      </w:tr>
      <w:tr w:rsidR="00D07017" w:rsidRPr="00863643" w:rsidTr="0045216A">
        <w:trPr>
          <w:trHeight w:val="1124"/>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rPr>
                <w:spacing w:val="-2"/>
                <w:sz w:val="20"/>
                <w:szCs w:val="20"/>
              </w:rPr>
            </w:pPr>
            <w:r w:rsidRPr="00863643">
              <w:rPr>
                <w:spacing w:val="-2"/>
                <w:sz w:val="20"/>
                <w:szCs w:val="20"/>
              </w:rPr>
              <w:t>14.</w:t>
            </w:r>
          </w:p>
        </w:tc>
        <w:tc>
          <w:tcPr>
            <w:tcW w:w="3224"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rPr>
                <w:sz w:val="20"/>
                <w:szCs w:val="20"/>
              </w:rPr>
            </w:pPr>
            <w:r w:rsidRPr="00863643">
              <w:rPr>
                <w:sz w:val="20"/>
                <w:szCs w:val="20"/>
              </w:rPr>
              <w:t xml:space="preserve">61057, Україна, Харківська область, </w:t>
            </w:r>
            <w:proofErr w:type="spellStart"/>
            <w:r w:rsidRPr="00863643">
              <w:rPr>
                <w:sz w:val="20"/>
                <w:szCs w:val="20"/>
              </w:rPr>
              <w:t>м.Харків</w:t>
            </w:r>
            <w:proofErr w:type="spellEnd"/>
            <w:r w:rsidRPr="00863643">
              <w:rPr>
                <w:sz w:val="20"/>
                <w:szCs w:val="20"/>
              </w:rPr>
              <w:t xml:space="preserve">, </w:t>
            </w:r>
          </w:p>
          <w:p w:rsidR="00D07017" w:rsidRPr="00BB55B8" w:rsidRDefault="00D07017" w:rsidP="0045216A">
            <w:pPr>
              <w:tabs>
                <w:tab w:val="left" w:pos="851"/>
                <w:tab w:val="left" w:pos="4470"/>
              </w:tabs>
              <w:autoSpaceDE w:val="0"/>
              <w:autoSpaceDN w:val="0"/>
              <w:adjustRightInd w:val="0"/>
              <w:rPr>
                <w:sz w:val="20"/>
                <w:szCs w:val="20"/>
              </w:rPr>
            </w:pPr>
            <w:r w:rsidRPr="00BB55B8">
              <w:rPr>
                <w:sz w:val="20"/>
                <w:szCs w:val="20"/>
              </w:rPr>
              <w:t xml:space="preserve">вул. Григорія Сковороди, 46 </w:t>
            </w:r>
          </w:p>
        </w:tc>
        <w:tc>
          <w:tcPr>
            <w:tcW w:w="4536" w:type="dxa"/>
            <w:tcBorders>
              <w:top w:val="single" w:sz="4" w:space="0" w:color="auto"/>
              <w:left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jc w:val="both"/>
              <w:rPr>
                <w:spacing w:val="-2"/>
                <w:sz w:val="20"/>
                <w:szCs w:val="20"/>
              </w:rPr>
            </w:pPr>
            <w:r w:rsidRPr="00863643">
              <w:rPr>
                <w:spacing w:val="-2"/>
                <w:sz w:val="20"/>
                <w:szCs w:val="20"/>
              </w:rPr>
              <w:t>Службові приміщення, робочі кабінети з орієнтовним коефіцієнтом заставляння - 0,6; технічні та підсобні приміщення, коридори, технічний поверх, санвузли (24 кабінки)</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863643" w:rsidRDefault="00D07017" w:rsidP="0045216A">
            <w:pPr>
              <w:tabs>
                <w:tab w:val="left" w:pos="851"/>
                <w:tab w:val="left" w:pos="4470"/>
              </w:tabs>
              <w:autoSpaceDE w:val="0"/>
              <w:autoSpaceDN w:val="0"/>
              <w:adjustRightInd w:val="0"/>
              <w:jc w:val="center"/>
              <w:rPr>
                <w:spacing w:val="-2"/>
                <w:sz w:val="20"/>
                <w:szCs w:val="20"/>
              </w:rPr>
            </w:pPr>
            <w:r w:rsidRPr="00863643">
              <w:rPr>
                <w:spacing w:val="-2"/>
                <w:sz w:val="20"/>
                <w:szCs w:val="20"/>
              </w:rPr>
              <w:t>3389,4</w:t>
            </w:r>
          </w:p>
        </w:tc>
      </w:tr>
      <w:tr w:rsidR="00D07017" w:rsidRPr="00A7679A" w:rsidTr="0045216A">
        <w:trPr>
          <w:trHeight w:val="419"/>
        </w:trPr>
        <w:tc>
          <w:tcPr>
            <w:tcW w:w="568" w:type="dxa"/>
            <w:tcBorders>
              <w:top w:val="single" w:sz="4" w:space="0" w:color="auto"/>
              <w:bottom w:val="single" w:sz="4" w:space="0" w:color="auto"/>
              <w:right w:val="single" w:sz="4" w:space="0" w:color="auto"/>
            </w:tcBorders>
          </w:tcPr>
          <w:p w:rsidR="00D07017" w:rsidRPr="00A7679A" w:rsidRDefault="00D07017" w:rsidP="0045216A">
            <w:pPr>
              <w:tabs>
                <w:tab w:val="left" w:pos="851"/>
                <w:tab w:val="left" w:pos="4470"/>
              </w:tabs>
              <w:autoSpaceDE w:val="0"/>
              <w:autoSpaceDN w:val="0"/>
              <w:adjustRightInd w:val="0"/>
              <w:rPr>
                <w:spacing w:val="-2"/>
                <w:sz w:val="20"/>
                <w:szCs w:val="20"/>
              </w:rPr>
            </w:pPr>
            <w:r w:rsidRPr="00A7679A">
              <w:rPr>
                <w:spacing w:val="-2"/>
                <w:sz w:val="20"/>
                <w:szCs w:val="20"/>
              </w:rPr>
              <w:t>15.</w:t>
            </w:r>
          </w:p>
        </w:tc>
        <w:tc>
          <w:tcPr>
            <w:tcW w:w="3224" w:type="dxa"/>
            <w:tcBorders>
              <w:top w:val="single" w:sz="4" w:space="0" w:color="auto"/>
              <w:left w:val="single" w:sz="4" w:space="0" w:color="auto"/>
              <w:bottom w:val="single" w:sz="4" w:space="0" w:color="auto"/>
              <w:right w:val="single" w:sz="4" w:space="0" w:color="auto"/>
            </w:tcBorders>
          </w:tcPr>
          <w:p w:rsidR="00D07017" w:rsidRPr="00A7679A" w:rsidRDefault="00D07017" w:rsidP="0045216A">
            <w:pPr>
              <w:tabs>
                <w:tab w:val="left" w:pos="851"/>
                <w:tab w:val="left" w:pos="4470"/>
              </w:tabs>
              <w:autoSpaceDE w:val="0"/>
              <w:autoSpaceDN w:val="0"/>
              <w:adjustRightInd w:val="0"/>
              <w:rPr>
                <w:sz w:val="20"/>
                <w:szCs w:val="20"/>
              </w:rPr>
            </w:pPr>
            <w:r w:rsidRPr="00A7679A">
              <w:rPr>
                <w:sz w:val="20"/>
                <w:szCs w:val="20"/>
              </w:rPr>
              <w:t xml:space="preserve">63202, Україна, Харківська область, </w:t>
            </w:r>
            <w:proofErr w:type="spellStart"/>
            <w:r w:rsidRPr="00A7679A">
              <w:rPr>
                <w:sz w:val="20"/>
                <w:szCs w:val="20"/>
              </w:rPr>
              <w:t>смт</w:t>
            </w:r>
            <w:proofErr w:type="spellEnd"/>
            <w:r w:rsidRPr="00A7679A">
              <w:rPr>
                <w:sz w:val="20"/>
                <w:szCs w:val="20"/>
              </w:rPr>
              <w:t xml:space="preserve"> Нова </w:t>
            </w:r>
            <w:proofErr w:type="spellStart"/>
            <w:r w:rsidRPr="00A7679A">
              <w:rPr>
                <w:sz w:val="20"/>
                <w:szCs w:val="20"/>
              </w:rPr>
              <w:t>Водолага</w:t>
            </w:r>
            <w:proofErr w:type="spellEnd"/>
            <w:r w:rsidRPr="00A7679A">
              <w:rPr>
                <w:sz w:val="20"/>
                <w:szCs w:val="20"/>
              </w:rPr>
              <w:t xml:space="preserve">, вул. </w:t>
            </w:r>
            <w:proofErr w:type="spellStart"/>
            <w:r w:rsidRPr="00A7679A">
              <w:rPr>
                <w:sz w:val="20"/>
                <w:szCs w:val="20"/>
              </w:rPr>
              <w:t>Воскресінська</w:t>
            </w:r>
            <w:proofErr w:type="spellEnd"/>
            <w:r w:rsidRPr="00A7679A">
              <w:rPr>
                <w:sz w:val="20"/>
                <w:szCs w:val="20"/>
              </w:rPr>
              <w:t xml:space="preserve">, 3 </w:t>
            </w:r>
          </w:p>
        </w:tc>
        <w:tc>
          <w:tcPr>
            <w:tcW w:w="4536" w:type="dxa"/>
            <w:tcBorders>
              <w:top w:val="single" w:sz="4" w:space="0" w:color="auto"/>
              <w:left w:val="single" w:sz="4" w:space="0" w:color="auto"/>
              <w:bottom w:val="single" w:sz="4" w:space="0" w:color="auto"/>
              <w:right w:val="single" w:sz="4" w:space="0" w:color="auto"/>
            </w:tcBorders>
          </w:tcPr>
          <w:p w:rsidR="00D07017" w:rsidRPr="00A7679A" w:rsidRDefault="00D07017" w:rsidP="0045216A">
            <w:pPr>
              <w:tabs>
                <w:tab w:val="left" w:pos="851"/>
                <w:tab w:val="left" w:pos="4470"/>
              </w:tabs>
              <w:autoSpaceDE w:val="0"/>
              <w:autoSpaceDN w:val="0"/>
              <w:adjustRightInd w:val="0"/>
              <w:jc w:val="both"/>
              <w:rPr>
                <w:spacing w:val="-2"/>
                <w:sz w:val="20"/>
                <w:szCs w:val="20"/>
              </w:rPr>
            </w:pPr>
            <w:r w:rsidRPr="00A7679A">
              <w:rPr>
                <w:spacing w:val="-2"/>
                <w:sz w:val="20"/>
                <w:szCs w:val="20"/>
              </w:rPr>
              <w:t>Службові приміщення, робочі кабінети з орієнтовним коефіцієнтом заставляння - 0,6; технічні та підсобні приміщення, коридори, тамбури, Центр обслуговування платників податків  з   орієнтовним коефіцієнтом заставляння - 0,21-0,4</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A7679A" w:rsidRDefault="00D07017" w:rsidP="0045216A">
            <w:pPr>
              <w:tabs>
                <w:tab w:val="left" w:pos="851"/>
                <w:tab w:val="left" w:pos="4470"/>
              </w:tabs>
              <w:autoSpaceDE w:val="0"/>
              <w:autoSpaceDN w:val="0"/>
              <w:adjustRightInd w:val="0"/>
              <w:jc w:val="center"/>
              <w:rPr>
                <w:spacing w:val="-2"/>
                <w:sz w:val="20"/>
                <w:szCs w:val="20"/>
              </w:rPr>
            </w:pPr>
            <w:r w:rsidRPr="00A7679A">
              <w:rPr>
                <w:spacing w:val="-2"/>
                <w:sz w:val="20"/>
                <w:szCs w:val="20"/>
              </w:rPr>
              <w:t>46,2</w:t>
            </w:r>
          </w:p>
        </w:tc>
      </w:tr>
      <w:tr w:rsidR="00D07017" w:rsidRPr="00A7679A" w:rsidTr="0045216A">
        <w:trPr>
          <w:trHeight w:val="1124"/>
        </w:trPr>
        <w:tc>
          <w:tcPr>
            <w:tcW w:w="568" w:type="dxa"/>
            <w:tcBorders>
              <w:top w:val="single" w:sz="4" w:space="0" w:color="auto"/>
              <w:bottom w:val="single" w:sz="4" w:space="0" w:color="auto"/>
              <w:right w:val="single" w:sz="4" w:space="0" w:color="auto"/>
            </w:tcBorders>
          </w:tcPr>
          <w:p w:rsidR="00D07017" w:rsidRPr="00A7679A" w:rsidRDefault="00D07017" w:rsidP="0045216A">
            <w:pPr>
              <w:tabs>
                <w:tab w:val="left" w:pos="851"/>
                <w:tab w:val="left" w:pos="4470"/>
              </w:tabs>
              <w:autoSpaceDE w:val="0"/>
              <w:autoSpaceDN w:val="0"/>
              <w:adjustRightInd w:val="0"/>
              <w:rPr>
                <w:spacing w:val="-2"/>
                <w:sz w:val="20"/>
                <w:szCs w:val="20"/>
              </w:rPr>
            </w:pPr>
            <w:r w:rsidRPr="00A7679A">
              <w:rPr>
                <w:spacing w:val="-2"/>
                <w:sz w:val="20"/>
                <w:szCs w:val="20"/>
              </w:rPr>
              <w:lastRenderedPageBreak/>
              <w:t>16.</w:t>
            </w:r>
          </w:p>
        </w:tc>
        <w:tc>
          <w:tcPr>
            <w:tcW w:w="3224" w:type="dxa"/>
            <w:tcBorders>
              <w:top w:val="single" w:sz="4" w:space="0" w:color="auto"/>
              <w:left w:val="single" w:sz="4" w:space="0" w:color="auto"/>
              <w:bottom w:val="single" w:sz="4" w:space="0" w:color="auto"/>
              <w:right w:val="single" w:sz="4" w:space="0" w:color="auto"/>
            </w:tcBorders>
          </w:tcPr>
          <w:p w:rsidR="00D07017" w:rsidRPr="00A7679A" w:rsidRDefault="00D07017" w:rsidP="0045216A">
            <w:pPr>
              <w:autoSpaceDE w:val="0"/>
              <w:autoSpaceDN w:val="0"/>
              <w:adjustRightInd w:val="0"/>
              <w:rPr>
                <w:sz w:val="20"/>
                <w:szCs w:val="20"/>
              </w:rPr>
            </w:pPr>
            <w:r w:rsidRPr="00A7679A">
              <w:rPr>
                <w:sz w:val="20"/>
                <w:szCs w:val="20"/>
              </w:rPr>
              <w:t xml:space="preserve">63002, Україна, Харківська область, м. Валки, </w:t>
            </w:r>
          </w:p>
          <w:p w:rsidR="00D07017" w:rsidRPr="00A7679A" w:rsidRDefault="00D07017" w:rsidP="0045216A">
            <w:pPr>
              <w:tabs>
                <w:tab w:val="left" w:pos="851"/>
                <w:tab w:val="left" w:pos="4470"/>
              </w:tabs>
              <w:autoSpaceDE w:val="0"/>
              <w:autoSpaceDN w:val="0"/>
              <w:adjustRightInd w:val="0"/>
              <w:rPr>
                <w:sz w:val="20"/>
                <w:szCs w:val="20"/>
              </w:rPr>
            </w:pPr>
            <w:r w:rsidRPr="00A7679A">
              <w:rPr>
                <w:sz w:val="20"/>
                <w:szCs w:val="20"/>
              </w:rPr>
              <w:t>вул. Незалежності (Пушкіна), 26</w:t>
            </w:r>
          </w:p>
        </w:tc>
        <w:tc>
          <w:tcPr>
            <w:tcW w:w="4536" w:type="dxa"/>
            <w:tcBorders>
              <w:top w:val="single" w:sz="4" w:space="0" w:color="auto"/>
              <w:left w:val="single" w:sz="4" w:space="0" w:color="auto"/>
              <w:bottom w:val="single" w:sz="4" w:space="0" w:color="auto"/>
              <w:right w:val="single" w:sz="4" w:space="0" w:color="auto"/>
            </w:tcBorders>
          </w:tcPr>
          <w:p w:rsidR="00D07017" w:rsidRPr="00A7679A" w:rsidRDefault="00D07017" w:rsidP="0045216A">
            <w:pPr>
              <w:tabs>
                <w:tab w:val="left" w:pos="851"/>
                <w:tab w:val="left" w:pos="4470"/>
              </w:tabs>
              <w:autoSpaceDE w:val="0"/>
              <w:autoSpaceDN w:val="0"/>
              <w:adjustRightInd w:val="0"/>
              <w:jc w:val="both"/>
              <w:rPr>
                <w:spacing w:val="-2"/>
                <w:sz w:val="20"/>
                <w:szCs w:val="20"/>
              </w:rPr>
            </w:pPr>
            <w:r w:rsidRPr="00A7679A">
              <w:rPr>
                <w:spacing w:val="-2"/>
                <w:sz w:val="20"/>
                <w:szCs w:val="20"/>
              </w:rPr>
              <w:t xml:space="preserve">Службові приміщення, робочі кабінети з орієнтовним коефіцієнтом заставляння - 0,6; технічні та підсобні приміщення, коридори, тамбури, Центр обслуговування платників податків  з орієнтовним коефіцієнтом заставляння - 0,21-0,4 </w:t>
            </w:r>
          </w:p>
        </w:tc>
        <w:tc>
          <w:tcPr>
            <w:tcW w:w="1560" w:type="dxa"/>
            <w:tcBorders>
              <w:top w:val="single" w:sz="4" w:space="0" w:color="auto"/>
              <w:left w:val="single" w:sz="4" w:space="0" w:color="auto"/>
              <w:bottom w:val="single" w:sz="4" w:space="0" w:color="auto"/>
              <w:right w:val="single" w:sz="4" w:space="0" w:color="auto"/>
            </w:tcBorders>
            <w:vAlign w:val="center"/>
          </w:tcPr>
          <w:p w:rsidR="00D07017" w:rsidRPr="00A7679A" w:rsidRDefault="00D07017" w:rsidP="0045216A">
            <w:pPr>
              <w:tabs>
                <w:tab w:val="left" w:pos="851"/>
                <w:tab w:val="left" w:pos="4470"/>
              </w:tabs>
              <w:autoSpaceDE w:val="0"/>
              <w:autoSpaceDN w:val="0"/>
              <w:adjustRightInd w:val="0"/>
              <w:jc w:val="center"/>
              <w:rPr>
                <w:spacing w:val="-2"/>
                <w:sz w:val="20"/>
                <w:szCs w:val="20"/>
              </w:rPr>
            </w:pPr>
            <w:r w:rsidRPr="00A7679A">
              <w:rPr>
                <w:spacing w:val="-2"/>
                <w:sz w:val="20"/>
                <w:szCs w:val="20"/>
              </w:rPr>
              <w:t>56,7</w:t>
            </w:r>
          </w:p>
        </w:tc>
      </w:tr>
      <w:tr w:rsidR="00D07017" w:rsidRPr="00863643" w:rsidTr="0045216A">
        <w:trPr>
          <w:trHeight w:val="394"/>
        </w:trPr>
        <w:tc>
          <w:tcPr>
            <w:tcW w:w="568" w:type="dxa"/>
            <w:tcBorders>
              <w:top w:val="single" w:sz="4" w:space="0" w:color="auto"/>
              <w:bottom w:val="single" w:sz="4" w:space="0" w:color="auto"/>
              <w:right w:val="single" w:sz="4" w:space="0" w:color="auto"/>
            </w:tcBorders>
          </w:tcPr>
          <w:p w:rsidR="00D07017" w:rsidRPr="00863643" w:rsidRDefault="00D07017" w:rsidP="0045216A">
            <w:pPr>
              <w:tabs>
                <w:tab w:val="left" w:pos="851"/>
                <w:tab w:val="left" w:pos="4470"/>
              </w:tabs>
              <w:autoSpaceDE w:val="0"/>
              <w:autoSpaceDN w:val="0"/>
              <w:adjustRightInd w:val="0"/>
              <w:rPr>
                <w:spacing w:val="-2"/>
                <w:sz w:val="20"/>
                <w:szCs w:val="20"/>
              </w:rPr>
            </w:pPr>
          </w:p>
        </w:tc>
        <w:tc>
          <w:tcPr>
            <w:tcW w:w="3224" w:type="dxa"/>
            <w:tcBorders>
              <w:top w:val="single" w:sz="4" w:space="0" w:color="auto"/>
              <w:left w:val="single" w:sz="4" w:space="0" w:color="auto"/>
              <w:bottom w:val="single" w:sz="4" w:space="0" w:color="auto"/>
              <w:right w:val="single" w:sz="4" w:space="0" w:color="auto"/>
            </w:tcBorders>
            <w:vAlign w:val="bottom"/>
          </w:tcPr>
          <w:p w:rsidR="00D07017" w:rsidRPr="00863643" w:rsidRDefault="00D07017" w:rsidP="0045216A">
            <w:pPr>
              <w:tabs>
                <w:tab w:val="left" w:pos="851"/>
                <w:tab w:val="left" w:pos="4470"/>
              </w:tabs>
              <w:autoSpaceDE w:val="0"/>
              <w:autoSpaceDN w:val="0"/>
              <w:adjustRightInd w:val="0"/>
              <w:rPr>
                <w:b/>
                <w:sz w:val="20"/>
                <w:szCs w:val="20"/>
              </w:rPr>
            </w:pPr>
            <w:r w:rsidRPr="00863643">
              <w:rPr>
                <w:b/>
                <w:sz w:val="20"/>
                <w:szCs w:val="20"/>
              </w:rPr>
              <w:t>Всього:</w:t>
            </w:r>
          </w:p>
        </w:tc>
        <w:tc>
          <w:tcPr>
            <w:tcW w:w="4536" w:type="dxa"/>
            <w:tcBorders>
              <w:top w:val="single" w:sz="4" w:space="0" w:color="auto"/>
              <w:left w:val="single" w:sz="4" w:space="0" w:color="auto"/>
              <w:bottom w:val="single" w:sz="4" w:space="0" w:color="auto"/>
              <w:right w:val="single" w:sz="4" w:space="0" w:color="auto"/>
            </w:tcBorders>
            <w:vAlign w:val="bottom"/>
          </w:tcPr>
          <w:p w:rsidR="00D07017" w:rsidRPr="00863643" w:rsidRDefault="00D07017" w:rsidP="0045216A">
            <w:pPr>
              <w:tabs>
                <w:tab w:val="left" w:pos="851"/>
                <w:tab w:val="left" w:pos="4470"/>
              </w:tabs>
              <w:autoSpaceDE w:val="0"/>
              <w:autoSpaceDN w:val="0"/>
              <w:adjustRightInd w:val="0"/>
              <w:rPr>
                <w:b/>
                <w:spacing w:val="-2"/>
                <w:sz w:val="20"/>
                <w:szCs w:val="20"/>
              </w:rPr>
            </w:pPr>
          </w:p>
        </w:tc>
        <w:tc>
          <w:tcPr>
            <w:tcW w:w="1560" w:type="dxa"/>
            <w:tcBorders>
              <w:top w:val="single" w:sz="4" w:space="0" w:color="auto"/>
              <w:left w:val="single" w:sz="4" w:space="0" w:color="auto"/>
              <w:bottom w:val="single" w:sz="4" w:space="0" w:color="auto"/>
              <w:right w:val="single" w:sz="4" w:space="0" w:color="auto"/>
            </w:tcBorders>
            <w:vAlign w:val="bottom"/>
          </w:tcPr>
          <w:p w:rsidR="00D07017" w:rsidRPr="00863643" w:rsidRDefault="00D07017" w:rsidP="0045216A">
            <w:pPr>
              <w:tabs>
                <w:tab w:val="left" w:pos="851"/>
                <w:tab w:val="left" w:pos="4470"/>
              </w:tabs>
              <w:autoSpaceDE w:val="0"/>
              <w:autoSpaceDN w:val="0"/>
              <w:adjustRightInd w:val="0"/>
              <w:jc w:val="center"/>
              <w:rPr>
                <w:b/>
                <w:spacing w:val="-2"/>
                <w:sz w:val="20"/>
                <w:szCs w:val="20"/>
              </w:rPr>
            </w:pPr>
            <w:r>
              <w:rPr>
                <w:b/>
                <w:spacing w:val="-2"/>
                <w:sz w:val="20"/>
                <w:szCs w:val="20"/>
              </w:rPr>
              <w:t>19 431</w:t>
            </w:r>
          </w:p>
        </w:tc>
      </w:tr>
    </w:tbl>
    <w:p w:rsidR="00D07017" w:rsidRPr="00DB4DAA" w:rsidRDefault="00D07017" w:rsidP="00BB5148">
      <w:pPr>
        <w:jc w:val="center"/>
        <w:rPr>
          <w:b/>
          <w:sz w:val="28"/>
          <w:szCs w:val="28"/>
        </w:rPr>
      </w:pPr>
    </w:p>
    <w:p w:rsidR="00BB5148" w:rsidRPr="00DB4DAA" w:rsidRDefault="00BB5148" w:rsidP="00BB5148">
      <w:pPr>
        <w:framePr w:hSpace="180" w:wrap="around" w:vAnchor="text" w:hAnchor="text" w:x="360" w:y="1"/>
        <w:suppressAutoHyphens w:val="0"/>
        <w:ind w:left="461" w:right="283"/>
        <w:suppressOverlap/>
        <w:outlineLvl w:val="0"/>
      </w:pPr>
    </w:p>
    <w:p w:rsidR="00BB5148" w:rsidRPr="00DB4DAA" w:rsidRDefault="00BB5148" w:rsidP="00BB5148">
      <w:pPr>
        <w:jc w:val="center"/>
        <w:rPr>
          <w:b/>
          <w:sz w:val="28"/>
          <w:szCs w:val="28"/>
        </w:rPr>
      </w:pPr>
    </w:p>
    <w:p w:rsidR="00927F2C" w:rsidRPr="006E4BED" w:rsidRDefault="00927F2C" w:rsidP="00927F2C">
      <w:pPr>
        <w:ind w:right="126" w:firstLine="68"/>
        <w:jc w:val="both"/>
        <w:rPr>
          <w:b/>
          <w:sz w:val="28"/>
        </w:rPr>
      </w:pPr>
      <w:r w:rsidRPr="006E4BED">
        <w:rPr>
          <w:b/>
          <w:sz w:val="28"/>
        </w:rPr>
        <w:t>Поданням своєї тендерної пропозиції учасник:</w:t>
      </w:r>
    </w:p>
    <w:p w:rsidR="00927F2C" w:rsidRPr="006E4BED" w:rsidRDefault="00927F2C" w:rsidP="00927F2C">
      <w:pPr>
        <w:ind w:right="126"/>
        <w:jc w:val="both"/>
      </w:pPr>
    </w:p>
    <w:p w:rsidR="00927F2C" w:rsidRPr="006E4BED" w:rsidRDefault="00927F2C" w:rsidP="00927F2C">
      <w:pPr>
        <w:ind w:left="68" w:firstLine="244"/>
        <w:jc w:val="both"/>
      </w:pPr>
      <w:r w:rsidRPr="006E4BED">
        <w:t xml:space="preserve">– підтверджує </w:t>
      </w:r>
      <w:r w:rsidRPr="006E4BED">
        <w:rPr>
          <w:lang w:eastAsia="uk-UA"/>
        </w:rPr>
        <w:t>свою</w:t>
      </w:r>
      <w:r w:rsidRPr="006E4BED">
        <w:t xml:space="preserve"> повну та беззаперечну згоду з усіма умовами, що вказані в </w:t>
      </w:r>
      <w:proofErr w:type="spellStart"/>
      <w:r w:rsidRPr="006E4BED">
        <w:t>проєкті</w:t>
      </w:r>
      <w:proofErr w:type="spellEnd"/>
      <w:r w:rsidRPr="006E4BED">
        <w:t xml:space="preserve"> договору про закупівлю послуг, та зобов’язується укласти договір про закупівлю послуг в строк, що встановлений Законом, на умовах, визначених вищевказаним </w:t>
      </w:r>
      <w:proofErr w:type="spellStart"/>
      <w:r w:rsidRPr="006E4BED">
        <w:t>проєктом</w:t>
      </w:r>
      <w:proofErr w:type="spellEnd"/>
      <w:r w:rsidRPr="006E4BED">
        <w:t xml:space="preserve"> договору;</w:t>
      </w:r>
    </w:p>
    <w:p w:rsidR="00927F2C" w:rsidRPr="006E4BED" w:rsidRDefault="00927F2C" w:rsidP="00927F2C">
      <w:pPr>
        <w:ind w:left="68" w:firstLine="244"/>
        <w:jc w:val="both"/>
      </w:pPr>
      <w:r w:rsidRPr="006E4BED">
        <w:t>– гарантує, що вся інформація, яка наведена (надана) у тендерній пропозиції, є актуальною, достовірною та відповідає дійсності;</w:t>
      </w:r>
    </w:p>
    <w:p w:rsidR="00927F2C" w:rsidRPr="006E4BED" w:rsidRDefault="00927F2C" w:rsidP="00927F2C">
      <w:pPr>
        <w:ind w:left="68" w:firstLine="244"/>
        <w:jc w:val="both"/>
      </w:pPr>
      <w:r w:rsidRPr="006E4BED">
        <w:t>– гарантує, що технічні, якісні характеристики предмета закупівлі передбачають необхідність застосування заходів із захисту довкілля;</w:t>
      </w:r>
    </w:p>
    <w:p w:rsidR="00927F2C" w:rsidRPr="006E4BED" w:rsidRDefault="00927F2C" w:rsidP="00927F2C">
      <w:pPr>
        <w:ind w:left="68" w:firstLine="244"/>
        <w:jc w:val="both"/>
      </w:pPr>
      <w:r w:rsidRPr="006E4BED">
        <w:t>– надає згоду на обробку, використання, поширення та доступ до персональних даних посадових осіб учасника, яких</w:t>
      </w:r>
      <w:r w:rsidRPr="006E4BED">
        <w:rPr>
          <w:shd w:val="clear" w:color="auto" w:fill="FFFFFF"/>
        </w:rPr>
        <w:t xml:space="preserve"> уповноважено учасником представляти його інтереси під час проведення процедури закупівлі</w:t>
      </w:r>
      <w:r w:rsidRPr="006E4BED">
        <w:t>.</w:t>
      </w:r>
    </w:p>
    <w:p w:rsidR="00BB5148" w:rsidRPr="0018744F" w:rsidRDefault="00BB5148" w:rsidP="00927F2C">
      <w:pPr>
        <w:ind w:firstLine="567"/>
        <w:contextualSpacing/>
        <w:jc w:val="both"/>
        <w:rPr>
          <w:spacing w:val="-5"/>
          <w:highlight w:val="yellow"/>
        </w:rPr>
      </w:pPr>
      <w:r w:rsidRPr="0018744F">
        <w:tab/>
      </w:r>
    </w:p>
    <w:p w:rsidR="00BB5148" w:rsidRPr="00DB4DAA" w:rsidRDefault="00BB5148" w:rsidP="00BB5148">
      <w:pPr>
        <w:ind w:firstLine="700"/>
        <w:rPr>
          <w:iCs/>
          <w:sz w:val="20"/>
          <w:szCs w:val="20"/>
        </w:rPr>
      </w:pPr>
    </w:p>
    <w:p w:rsidR="00CE0481" w:rsidRDefault="00CE0481" w:rsidP="00CE0481">
      <w:pPr>
        <w:jc w:val="both"/>
        <w:rPr>
          <w:rFonts w:ascii="Times New Roman" w:hAnsi="Times New Roman"/>
          <w:sz w:val="28"/>
          <w:szCs w:val="28"/>
        </w:rPr>
      </w:pPr>
    </w:p>
    <w:p w:rsidR="00CE0481" w:rsidRDefault="00CE0481" w:rsidP="00CE0481">
      <w:pPr>
        <w:jc w:val="both"/>
        <w:rPr>
          <w:rFonts w:ascii="Times New Roman" w:hAnsi="Times New Roman"/>
          <w:sz w:val="28"/>
          <w:szCs w:val="28"/>
        </w:rPr>
      </w:pPr>
    </w:p>
    <w:p w:rsidR="00CE0481" w:rsidRPr="003C5AA5" w:rsidRDefault="00CE0481" w:rsidP="00CE0481">
      <w:pPr>
        <w:jc w:val="both"/>
        <w:rPr>
          <w:rFonts w:ascii="Times New Roman" w:hAnsi="Times New Roman"/>
          <w:sz w:val="28"/>
          <w:szCs w:val="28"/>
        </w:rPr>
      </w:pPr>
      <w:r w:rsidRPr="003C5AA5">
        <w:rPr>
          <w:rFonts w:ascii="Times New Roman" w:hAnsi="Times New Roman"/>
          <w:sz w:val="28"/>
          <w:szCs w:val="28"/>
        </w:rPr>
        <w:t xml:space="preserve">Начальник управління </w:t>
      </w:r>
    </w:p>
    <w:p w:rsidR="00CE0481" w:rsidRPr="003C5AA5" w:rsidRDefault="00CE0481" w:rsidP="00CE0481">
      <w:pPr>
        <w:jc w:val="both"/>
        <w:rPr>
          <w:rFonts w:ascii="Times New Roman" w:hAnsi="Times New Roman"/>
          <w:sz w:val="28"/>
          <w:szCs w:val="28"/>
        </w:rPr>
      </w:pPr>
      <w:r w:rsidRPr="003C5AA5">
        <w:rPr>
          <w:rFonts w:ascii="Times New Roman" w:hAnsi="Times New Roman"/>
          <w:sz w:val="28"/>
          <w:szCs w:val="28"/>
        </w:rPr>
        <w:t xml:space="preserve">інфраструктури та </w:t>
      </w:r>
    </w:p>
    <w:p w:rsidR="00CE0481" w:rsidRPr="003C5AA5" w:rsidRDefault="00CE0481" w:rsidP="00CE0481">
      <w:pPr>
        <w:jc w:val="both"/>
        <w:rPr>
          <w:rFonts w:ascii="Times New Roman" w:hAnsi="Times New Roman"/>
          <w:sz w:val="28"/>
          <w:szCs w:val="28"/>
        </w:rPr>
      </w:pPr>
      <w:r w:rsidRPr="003C5AA5">
        <w:rPr>
          <w:rFonts w:ascii="Times New Roman" w:hAnsi="Times New Roman"/>
          <w:sz w:val="28"/>
          <w:szCs w:val="28"/>
        </w:rPr>
        <w:t>господарського забезпечення</w:t>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r>
      <w:r w:rsidRPr="003C5AA5">
        <w:rPr>
          <w:rFonts w:ascii="Times New Roman" w:hAnsi="Times New Roman"/>
          <w:sz w:val="28"/>
          <w:szCs w:val="28"/>
        </w:rPr>
        <w:tab/>
        <w:t xml:space="preserve">            Андрій ПОЛУЯН</w:t>
      </w:r>
    </w:p>
    <w:p w:rsidR="006633F6" w:rsidRPr="003C5AA5" w:rsidRDefault="006633F6" w:rsidP="00B443CC">
      <w:pPr>
        <w:pStyle w:val="11"/>
        <w:spacing w:after="0"/>
        <w:jc w:val="center"/>
        <w:rPr>
          <w:sz w:val="20"/>
          <w:szCs w:val="20"/>
        </w:rPr>
      </w:pPr>
    </w:p>
    <w:sectPr w:rsidR="006633F6" w:rsidRPr="003C5AA5" w:rsidSect="00B559E4">
      <w:pgSz w:w="11906" w:h="16838"/>
      <w:pgMar w:top="709" w:right="850" w:bottom="284" w:left="1417" w:header="0" w:footer="0" w:gutter="0"/>
      <w:cols w:space="720"/>
      <w:formProt w:val="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name w:val="WWNum15"/>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
    <w:nsid w:val="081A73C5"/>
    <w:multiLevelType w:val="multilevel"/>
    <w:tmpl w:val="238E77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2629"/>
        </w:tabs>
        <w:ind w:left="262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43D17B0"/>
    <w:multiLevelType w:val="hybridMultilevel"/>
    <w:tmpl w:val="712AF9FC"/>
    <w:lvl w:ilvl="0" w:tplc="FDD0CC76">
      <w:start w:val="3"/>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nsid w:val="15D656E7"/>
    <w:multiLevelType w:val="hybridMultilevel"/>
    <w:tmpl w:val="8A28A9A6"/>
    <w:lvl w:ilvl="0" w:tplc="DED8A030">
      <w:start w:val="1"/>
      <w:numFmt w:val="upperRoman"/>
      <w:lvlText w:val="%1."/>
      <w:lvlJc w:val="left"/>
      <w:pPr>
        <w:ind w:left="1287" w:hanging="360"/>
      </w:pPr>
      <w:rPr>
        <w:rFonts w:ascii="Times New Roman" w:eastAsia="Times New Roman" w:hAnsi="Times New Roman" w:cs="Times New Roman"/>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540B6AA0"/>
    <w:multiLevelType w:val="multilevel"/>
    <w:tmpl w:val="AAB8C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477F32"/>
    <w:multiLevelType w:val="multilevel"/>
    <w:tmpl w:val="FF644E30"/>
    <w:lvl w:ilvl="0">
      <w:start w:val="1"/>
      <w:numFmt w:val="decimal"/>
      <w:pStyle w:val="2"/>
      <w:suff w:val="nothing"/>
      <w:lvlText w:val="%1."/>
      <w:lvlJc w:val="left"/>
      <w:pPr>
        <w:tabs>
          <w:tab w:val="num" w:pos="0"/>
        </w:tabs>
        <w:ind w:left="0" w:firstLine="0"/>
      </w:pPr>
      <w:rPr>
        <w:rFonts w:cs="Times New Roman"/>
      </w:rPr>
    </w:lvl>
    <w:lvl w:ilvl="1">
      <w:start w:val="1"/>
      <w:numFmt w:val="lowerLetter"/>
      <w:suff w:val="nothing"/>
      <w:lvlText w:val="%1.%2."/>
      <w:lvlJc w:val="left"/>
      <w:pPr>
        <w:tabs>
          <w:tab w:val="num" w:pos="0"/>
        </w:tabs>
        <w:ind w:left="0" w:firstLine="0"/>
      </w:pPr>
      <w:rPr>
        <w:rFonts w:cs="Times New Roman"/>
      </w:rPr>
    </w:lvl>
    <w:lvl w:ilvl="2">
      <w:start w:val="1"/>
      <w:numFmt w:val="lowerRoman"/>
      <w:suff w:val="nothing"/>
      <w:lvlText w:val="%1.%2.%3."/>
      <w:lvlJc w:val="righ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lowerLetter"/>
      <w:suff w:val="nothing"/>
      <w:lvlText w:val="%1.%2.%3.%4.%5."/>
      <w:lvlJc w:val="left"/>
      <w:pPr>
        <w:tabs>
          <w:tab w:val="num" w:pos="0"/>
        </w:tabs>
        <w:ind w:left="0" w:firstLine="0"/>
      </w:pPr>
      <w:rPr>
        <w:rFonts w:cs="Times New Roman"/>
      </w:rPr>
    </w:lvl>
    <w:lvl w:ilvl="5">
      <w:start w:val="1"/>
      <w:numFmt w:val="lowerRoman"/>
      <w:suff w:val="nothing"/>
      <w:lvlText w:val="%1.%2.%3.%4.%5.%6."/>
      <w:lvlJc w:val="righ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lowerLetter"/>
      <w:suff w:val="nothing"/>
      <w:lvlText w:val="%1.%2.%3.%4.%5.%6.%7.%8."/>
      <w:lvlJc w:val="left"/>
      <w:pPr>
        <w:tabs>
          <w:tab w:val="num" w:pos="0"/>
        </w:tabs>
        <w:ind w:left="0" w:firstLine="0"/>
      </w:pPr>
      <w:rPr>
        <w:rFonts w:cs="Times New Roman"/>
      </w:rPr>
    </w:lvl>
    <w:lvl w:ilvl="8">
      <w:start w:val="1"/>
      <w:numFmt w:val="lowerRoman"/>
      <w:suff w:val="nothing"/>
      <w:lvlText w:val="%1.%2.%3.%4.%5.%6.%7.%8.%9."/>
      <w:lvlJc w:val="right"/>
      <w:pPr>
        <w:tabs>
          <w:tab w:val="num" w:pos="0"/>
        </w:tabs>
        <w:ind w:left="0" w:firstLine="0"/>
      </w:pPr>
      <w:rPr>
        <w:rFonts w:cs="Times New Roman"/>
      </w:rPr>
    </w:lvl>
  </w:abstractNum>
  <w:abstractNum w:abstractNumId="7">
    <w:nsid w:val="770C628E"/>
    <w:multiLevelType w:val="multilevel"/>
    <w:tmpl w:val="60CE189E"/>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7E01C17"/>
    <w:multiLevelType w:val="hybridMultilevel"/>
    <w:tmpl w:val="3DA67DEC"/>
    <w:lvl w:ilvl="0" w:tplc="308CEFCE">
      <w:start w:val="1"/>
      <w:numFmt w:val="decimal"/>
      <w:lvlText w:val="%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9">
    <w:nsid w:val="79FE4D07"/>
    <w:multiLevelType w:val="hybridMultilevel"/>
    <w:tmpl w:val="354CF7C6"/>
    <w:lvl w:ilvl="0" w:tplc="B0CC04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6"/>
  </w:num>
  <w:num w:numId="3">
    <w:abstractNumId w:val="1"/>
  </w:num>
  <w:num w:numId="4">
    <w:abstractNumId w:val="5"/>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autoHyphenation/>
  <w:hyphenationZone w:val="425"/>
  <w:characterSpacingControl w:val="doNotCompress"/>
  <w:compat>
    <w:useFELayout/>
  </w:compat>
  <w:rsids>
    <w:rsidRoot w:val="006633F6"/>
    <w:rsid w:val="000026A1"/>
    <w:rsid w:val="000C5C91"/>
    <w:rsid w:val="00131003"/>
    <w:rsid w:val="001759BE"/>
    <w:rsid w:val="00180D82"/>
    <w:rsid w:val="002473CA"/>
    <w:rsid w:val="002A04D0"/>
    <w:rsid w:val="00345547"/>
    <w:rsid w:val="003751DA"/>
    <w:rsid w:val="00376AA0"/>
    <w:rsid w:val="003836BA"/>
    <w:rsid w:val="003C5AA5"/>
    <w:rsid w:val="00462FBC"/>
    <w:rsid w:val="004F5870"/>
    <w:rsid w:val="005F0E83"/>
    <w:rsid w:val="0064761C"/>
    <w:rsid w:val="006633F6"/>
    <w:rsid w:val="006C3BDE"/>
    <w:rsid w:val="00700A46"/>
    <w:rsid w:val="00717A72"/>
    <w:rsid w:val="007409D3"/>
    <w:rsid w:val="00787966"/>
    <w:rsid w:val="0083741E"/>
    <w:rsid w:val="008C7D84"/>
    <w:rsid w:val="00927F2C"/>
    <w:rsid w:val="00973EEF"/>
    <w:rsid w:val="00995D94"/>
    <w:rsid w:val="009968F5"/>
    <w:rsid w:val="009C4FCC"/>
    <w:rsid w:val="00A167B3"/>
    <w:rsid w:val="00AC7209"/>
    <w:rsid w:val="00B443CC"/>
    <w:rsid w:val="00B559E4"/>
    <w:rsid w:val="00BA77DE"/>
    <w:rsid w:val="00BB5148"/>
    <w:rsid w:val="00BE668E"/>
    <w:rsid w:val="00BF6A44"/>
    <w:rsid w:val="00C216B2"/>
    <w:rsid w:val="00CC3CEB"/>
    <w:rsid w:val="00CD62E7"/>
    <w:rsid w:val="00CE0481"/>
    <w:rsid w:val="00D07017"/>
    <w:rsid w:val="00D125FC"/>
    <w:rsid w:val="00DC70A9"/>
    <w:rsid w:val="00E33A0B"/>
    <w:rsid w:val="00E57D3E"/>
    <w:rsid w:val="00EA5A0C"/>
    <w:rsid w:val="00EB6D72"/>
    <w:rsid w:val="00F12545"/>
    <w:rsid w:val="00F52268"/>
    <w:rsid w:val="00F5240A"/>
    <w:rsid w:val="00FE2B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9E4"/>
    <w:pPr>
      <w:widowControl w:val="0"/>
      <w:textAlignment w:val="baseline"/>
    </w:pPr>
    <w:rPr>
      <w:color w:val="000000"/>
    </w:rPr>
  </w:style>
  <w:style w:type="paragraph" w:styleId="1">
    <w:name w:val="heading 1"/>
    <w:basedOn w:val="a0"/>
    <w:next w:val="a1"/>
    <w:uiPriority w:val="9"/>
    <w:qFormat/>
    <w:rsid w:val="00B559E4"/>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rsid w:val="00B559E4"/>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rsid w:val="00B559E4"/>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sid w:val="00B559E4"/>
    <w:rPr>
      <w:rFonts w:cs="Times New Roman"/>
    </w:rPr>
  </w:style>
  <w:style w:type="character" w:customStyle="1" w:styleId="WW8Num2z0">
    <w:name w:val="WW8Num2z0"/>
    <w:qFormat/>
    <w:rsid w:val="00B559E4"/>
  </w:style>
  <w:style w:type="character" w:customStyle="1" w:styleId="WW8Num2z1">
    <w:name w:val="WW8Num2z1"/>
    <w:qFormat/>
    <w:rsid w:val="00B559E4"/>
  </w:style>
  <w:style w:type="character" w:customStyle="1" w:styleId="WW8Num2z2">
    <w:name w:val="WW8Num2z2"/>
    <w:qFormat/>
    <w:rsid w:val="00B559E4"/>
  </w:style>
  <w:style w:type="character" w:customStyle="1" w:styleId="WW8Num2z3">
    <w:name w:val="WW8Num2z3"/>
    <w:qFormat/>
    <w:rsid w:val="00B559E4"/>
  </w:style>
  <w:style w:type="character" w:customStyle="1" w:styleId="WW8Num2z4">
    <w:name w:val="WW8Num2z4"/>
    <w:qFormat/>
    <w:rsid w:val="00B559E4"/>
  </w:style>
  <w:style w:type="character" w:customStyle="1" w:styleId="WW8Num2z5">
    <w:name w:val="WW8Num2z5"/>
    <w:qFormat/>
    <w:rsid w:val="00B559E4"/>
  </w:style>
  <w:style w:type="character" w:customStyle="1" w:styleId="WW8Num2z6">
    <w:name w:val="WW8Num2z6"/>
    <w:qFormat/>
    <w:rsid w:val="00B559E4"/>
  </w:style>
  <w:style w:type="character" w:customStyle="1" w:styleId="WW8Num2z7">
    <w:name w:val="WW8Num2z7"/>
    <w:qFormat/>
    <w:rsid w:val="00B559E4"/>
  </w:style>
  <w:style w:type="character" w:customStyle="1" w:styleId="WW8Num2z8">
    <w:name w:val="WW8Num2z8"/>
    <w:qFormat/>
    <w:rsid w:val="00B559E4"/>
  </w:style>
  <w:style w:type="character" w:customStyle="1" w:styleId="WW8Num3z0">
    <w:name w:val="WW8Num3z0"/>
    <w:qFormat/>
    <w:rsid w:val="00B559E4"/>
    <w:rPr>
      <w:rFonts w:ascii="Times New Roman" w:eastAsia="Times New Roman" w:hAnsi="Times New Roman" w:cs="Times New Roman"/>
    </w:rPr>
  </w:style>
  <w:style w:type="character" w:customStyle="1" w:styleId="WW8Num3z1">
    <w:name w:val="WW8Num3z1"/>
    <w:qFormat/>
    <w:rsid w:val="00B559E4"/>
    <w:rPr>
      <w:rFonts w:ascii="Courier New" w:hAnsi="Courier New" w:cs="Courier New"/>
    </w:rPr>
  </w:style>
  <w:style w:type="character" w:customStyle="1" w:styleId="WW8Num3z2">
    <w:name w:val="WW8Num3z2"/>
    <w:qFormat/>
    <w:rsid w:val="00B559E4"/>
    <w:rPr>
      <w:rFonts w:ascii="Wingdings" w:hAnsi="Wingdings" w:cs="Wingdings"/>
    </w:rPr>
  </w:style>
  <w:style w:type="character" w:customStyle="1" w:styleId="WW8Num3z3">
    <w:name w:val="WW8Num3z3"/>
    <w:qFormat/>
    <w:rsid w:val="00B559E4"/>
    <w:rPr>
      <w:rFonts w:ascii="Symbol" w:hAnsi="Symbol" w:cs="Symbol"/>
    </w:rPr>
  </w:style>
  <w:style w:type="character" w:customStyle="1" w:styleId="WW8Num4z0">
    <w:name w:val="WW8Num4z0"/>
    <w:qFormat/>
    <w:rsid w:val="00B559E4"/>
  </w:style>
  <w:style w:type="character" w:customStyle="1" w:styleId="WW8Num4z1">
    <w:name w:val="WW8Num4z1"/>
    <w:qFormat/>
    <w:rsid w:val="00B559E4"/>
  </w:style>
  <w:style w:type="character" w:customStyle="1" w:styleId="WW8Num4z2">
    <w:name w:val="WW8Num4z2"/>
    <w:qFormat/>
    <w:rsid w:val="00B559E4"/>
  </w:style>
  <w:style w:type="character" w:customStyle="1" w:styleId="WW8Num4z3">
    <w:name w:val="WW8Num4z3"/>
    <w:qFormat/>
    <w:rsid w:val="00B559E4"/>
  </w:style>
  <w:style w:type="character" w:customStyle="1" w:styleId="WW8Num4z4">
    <w:name w:val="WW8Num4z4"/>
    <w:qFormat/>
    <w:rsid w:val="00B559E4"/>
  </w:style>
  <w:style w:type="character" w:customStyle="1" w:styleId="WW8Num4z5">
    <w:name w:val="WW8Num4z5"/>
    <w:qFormat/>
    <w:rsid w:val="00B559E4"/>
  </w:style>
  <w:style w:type="character" w:customStyle="1" w:styleId="WW8Num4z6">
    <w:name w:val="WW8Num4z6"/>
    <w:qFormat/>
    <w:rsid w:val="00B559E4"/>
  </w:style>
  <w:style w:type="character" w:customStyle="1" w:styleId="WW8Num4z7">
    <w:name w:val="WW8Num4z7"/>
    <w:qFormat/>
    <w:rsid w:val="00B559E4"/>
  </w:style>
  <w:style w:type="character" w:customStyle="1" w:styleId="WW8Num4z8">
    <w:name w:val="WW8Num4z8"/>
    <w:qFormat/>
    <w:rsid w:val="00B559E4"/>
  </w:style>
  <w:style w:type="character" w:customStyle="1" w:styleId="WW8Num5z0">
    <w:name w:val="WW8Num5z0"/>
    <w:qFormat/>
    <w:rsid w:val="00B559E4"/>
    <w:rPr>
      <w:rFonts w:ascii="Times New Roman" w:eastAsia="Times New Roman" w:hAnsi="Times New Roman" w:cs="Times New Roman"/>
      <w:sz w:val="24"/>
      <w:szCs w:val="24"/>
    </w:rPr>
  </w:style>
  <w:style w:type="character" w:customStyle="1" w:styleId="WW8Num5z1">
    <w:name w:val="WW8Num5z1"/>
    <w:qFormat/>
    <w:rsid w:val="00B559E4"/>
    <w:rPr>
      <w:rFonts w:ascii="Courier New" w:hAnsi="Courier New" w:cs="Courier New"/>
    </w:rPr>
  </w:style>
  <w:style w:type="character" w:customStyle="1" w:styleId="WW8Num5z2">
    <w:name w:val="WW8Num5z2"/>
    <w:qFormat/>
    <w:rsid w:val="00B559E4"/>
    <w:rPr>
      <w:rFonts w:ascii="Wingdings" w:hAnsi="Wingdings" w:cs="Wingdings"/>
    </w:rPr>
  </w:style>
  <w:style w:type="character" w:customStyle="1" w:styleId="WW8Num5z3">
    <w:name w:val="WW8Num5z3"/>
    <w:qFormat/>
    <w:rsid w:val="00B559E4"/>
    <w:rPr>
      <w:rFonts w:ascii="Symbol" w:hAnsi="Symbol" w:cs="Symbol"/>
    </w:rPr>
  </w:style>
  <w:style w:type="character" w:customStyle="1" w:styleId="WW8Num6z0">
    <w:name w:val="WW8Num6z0"/>
    <w:qFormat/>
    <w:rsid w:val="00B559E4"/>
  </w:style>
  <w:style w:type="character" w:customStyle="1" w:styleId="WW8Num6z1">
    <w:name w:val="WW8Num6z1"/>
    <w:qFormat/>
    <w:rsid w:val="00B559E4"/>
  </w:style>
  <w:style w:type="character" w:customStyle="1" w:styleId="WW8Num6z2">
    <w:name w:val="WW8Num6z2"/>
    <w:qFormat/>
    <w:rsid w:val="00B559E4"/>
  </w:style>
  <w:style w:type="character" w:customStyle="1" w:styleId="WW8Num6z3">
    <w:name w:val="WW8Num6z3"/>
    <w:qFormat/>
    <w:rsid w:val="00B559E4"/>
  </w:style>
  <w:style w:type="character" w:customStyle="1" w:styleId="WW8Num6z4">
    <w:name w:val="WW8Num6z4"/>
    <w:qFormat/>
    <w:rsid w:val="00B559E4"/>
  </w:style>
  <w:style w:type="character" w:customStyle="1" w:styleId="WW8Num6z5">
    <w:name w:val="WW8Num6z5"/>
    <w:qFormat/>
    <w:rsid w:val="00B559E4"/>
  </w:style>
  <w:style w:type="character" w:customStyle="1" w:styleId="WW8Num6z6">
    <w:name w:val="WW8Num6z6"/>
    <w:qFormat/>
    <w:rsid w:val="00B559E4"/>
  </w:style>
  <w:style w:type="character" w:customStyle="1" w:styleId="WW8Num6z7">
    <w:name w:val="WW8Num6z7"/>
    <w:qFormat/>
    <w:rsid w:val="00B559E4"/>
  </w:style>
  <w:style w:type="character" w:customStyle="1" w:styleId="WW8Num6z8">
    <w:name w:val="WW8Num6z8"/>
    <w:qFormat/>
    <w:rsid w:val="00B559E4"/>
  </w:style>
  <w:style w:type="character" w:customStyle="1" w:styleId="WW8Num7z0">
    <w:name w:val="WW8Num7z0"/>
    <w:qFormat/>
    <w:rsid w:val="00B559E4"/>
    <w:rPr>
      <w:rFonts w:ascii="Times New Roman" w:eastAsia="Times New Roman" w:hAnsi="Times New Roman" w:cs="Times New Roman"/>
    </w:rPr>
  </w:style>
  <w:style w:type="character" w:customStyle="1" w:styleId="WW8Num7z1">
    <w:name w:val="WW8Num7z1"/>
    <w:qFormat/>
    <w:rsid w:val="00B559E4"/>
    <w:rPr>
      <w:rFonts w:ascii="Courier New" w:hAnsi="Courier New" w:cs="Courier New"/>
    </w:rPr>
  </w:style>
  <w:style w:type="character" w:customStyle="1" w:styleId="WW8Num7z2">
    <w:name w:val="WW8Num7z2"/>
    <w:qFormat/>
    <w:rsid w:val="00B559E4"/>
    <w:rPr>
      <w:rFonts w:ascii="Wingdings" w:hAnsi="Wingdings" w:cs="Wingdings"/>
    </w:rPr>
  </w:style>
  <w:style w:type="character" w:customStyle="1" w:styleId="WW8Num7z3">
    <w:name w:val="WW8Num7z3"/>
    <w:qFormat/>
    <w:rsid w:val="00B559E4"/>
    <w:rPr>
      <w:rFonts w:ascii="Symbol" w:hAnsi="Symbol" w:cs="Symbol"/>
    </w:rPr>
  </w:style>
  <w:style w:type="character" w:customStyle="1" w:styleId="WW8Num8z0">
    <w:name w:val="WW8Num8z0"/>
    <w:qFormat/>
    <w:rsid w:val="00B559E4"/>
    <w:rPr>
      <w:rFonts w:ascii="Times New Roman" w:eastAsia="Times New Roman" w:hAnsi="Times New Roman" w:cs="Times New Roman"/>
    </w:rPr>
  </w:style>
  <w:style w:type="character" w:customStyle="1" w:styleId="WW8Num8z1">
    <w:name w:val="WW8Num8z1"/>
    <w:qFormat/>
    <w:rsid w:val="00B559E4"/>
    <w:rPr>
      <w:rFonts w:ascii="Courier New" w:hAnsi="Courier New" w:cs="Courier New"/>
    </w:rPr>
  </w:style>
  <w:style w:type="character" w:customStyle="1" w:styleId="WW8Num8z2">
    <w:name w:val="WW8Num8z2"/>
    <w:qFormat/>
    <w:rsid w:val="00B559E4"/>
    <w:rPr>
      <w:rFonts w:ascii="Wingdings" w:hAnsi="Wingdings" w:cs="Wingdings"/>
    </w:rPr>
  </w:style>
  <w:style w:type="character" w:customStyle="1" w:styleId="WW8Num8z3">
    <w:name w:val="WW8Num8z3"/>
    <w:qFormat/>
    <w:rsid w:val="00B559E4"/>
    <w:rPr>
      <w:rFonts w:ascii="Symbol" w:hAnsi="Symbol" w:cs="Symbol"/>
    </w:rPr>
  </w:style>
  <w:style w:type="character" w:customStyle="1" w:styleId="WW8Num9z0">
    <w:name w:val="WW8Num9z0"/>
    <w:qFormat/>
    <w:rsid w:val="00B559E4"/>
  </w:style>
  <w:style w:type="character" w:customStyle="1" w:styleId="WW8Num9z1">
    <w:name w:val="WW8Num9z1"/>
    <w:qFormat/>
    <w:rsid w:val="00B559E4"/>
  </w:style>
  <w:style w:type="character" w:customStyle="1" w:styleId="WW8Num9z2">
    <w:name w:val="WW8Num9z2"/>
    <w:qFormat/>
    <w:rsid w:val="00B559E4"/>
  </w:style>
  <w:style w:type="character" w:customStyle="1" w:styleId="WW8Num9z3">
    <w:name w:val="WW8Num9z3"/>
    <w:qFormat/>
    <w:rsid w:val="00B559E4"/>
  </w:style>
  <w:style w:type="character" w:customStyle="1" w:styleId="WW8Num9z4">
    <w:name w:val="WW8Num9z4"/>
    <w:qFormat/>
    <w:rsid w:val="00B559E4"/>
  </w:style>
  <w:style w:type="character" w:customStyle="1" w:styleId="WW8Num9z5">
    <w:name w:val="WW8Num9z5"/>
    <w:qFormat/>
    <w:rsid w:val="00B559E4"/>
  </w:style>
  <w:style w:type="character" w:customStyle="1" w:styleId="WW8Num9z6">
    <w:name w:val="WW8Num9z6"/>
    <w:qFormat/>
    <w:rsid w:val="00B559E4"/>
  </w:style>
  <w:style w:type="character" w:customStyle="1" w:styleId="WW8Num9z7">
    <w:name w:val="WW8Num9z7"/>
    <w:qFormat/>
    <w:rsid w:val="00B559E4"/>
  </w:style>
  <w:style w:type="character" w:customStyle="1" w:styleId="WW8Num9z8">
    <w:name w:val="WW8Num9z8"/>
    <w:qFormat/>
    <w:rsid w:val="00B559E4"/>
  </w:style>
  <w:style w:type="character" w:customStyle="1" w:styleId="WW8Num10z0">
    <w:name w:val="WW8Num10z0"/>
    <w:qFormat/>
    <w:rsid w:val="00B559E4"/>
  </w:style>
  <w:style w:type="character" w:customStyle="1" w:styleId="WW8Num10z1">
    <w:name w:val="WW8Num10z1"/>
    <w:qFormat/>
    <w:rsid w:val="00B559E4"/>
  </w:style>
  <w:style w:type="character" w:customStyle="1" w:styleId="WW8Num10z2">
    <w:name w:val="WW8Num10z2"/>
    <w:qFormat/>
    <w:rsid w:val="00B559E4"/>
  </w:style>
  <w:style w:type="character" w:customStyle="1" w:styleId="WW8Num10z3">
    <w:name w:val="WW8Num10z3"/>
    <w:qFormat/>
    <w:rsid w:val="00B559E4"/>
  </w:style>
  <w:style w:type="character" w:customStyle="1" w:styleId="WW8Num10z4">
    <w:name w:val="WW8Num10z4"/>
    <w:qFormat/>
    <w:rsid w:val="00B559E4"/>
  </w:style>
  <w:style w:type="character" w:customStyle="1" w:styleId="WW8Num10z5">
    <w:name w:val="WW8Num10z5"/>
    <w:qFormat/>
    <w:rsid w:val="00B559E4"/>
  </w:style>
  <w:style w:type="character" w:customStyle="1" w:styleId="WW8Num10z6">
    <w:name w:val="WW8Num10z6"/>
    <w:qFormat/>
    <w:rsid w:val="00B559E4"/>
  </w:style>
  <w:style w:type="character" w:customStyle="1" w:styleId="WW8Num10z7">
    <w:name w:val="WW8Num10z7"/>
    <w:qFormat/>
    <w:rsid w:val="00B559E4"/>
  </w:style>
  <w:style w:type="character" w:customStyle="1" w:styleId="WW8Num10z8">
    <w:name w:val="WW8Num10z8"/>
    <w:qFormat/>
    <w:rsid w:val="00B559E4"/>
  </w:style>
  <w:style w:type="character" w:customStyle="1" w:styleId="WW8Num11z0">
    <w:name w:val="WW8Num11z0"/>
    <w:qFormat/>
    <w:rsid w:val="00B559E4"/>
    <w:rPr>
      <w:rFonts w:ascii="Times New Roman" w:eastAsia="Times New Roman" w:hAnsi="Times New Roman" w:cs="Times New Roman"/>
    </w:rPr>
  </w:style>
  <w:style w:type="character" w:customStyle="1" w:styleId="WW8Num11z1">
    <w:name w:val="WW8Num11z1"/>
    <w:qFormat/>
    <w:rsid w:val="00B559E4"/>
  </w:style>
  <w:style w:type="character" w:customStyle="1" w:styleId="WW8Num11z2">
    <w:name w:val="WW8Num11z2"/>
    <w:qFormat/>
    <w:rsid w:val="00B559E4"/>
  </w:style>
  <w:style w:type="character" w:customStyle="1" w:styleId="WW8Num11z3">
    <w:name w:val="WW8Num11z3"/>
    <w:qFormat/>
    <w:rsid w:val="00B559E4"/>
  </w:style>
  <w:style w:type="character" w:customStyle="1" w:styleId="WW8Num11z4">
    <w:name w:val="WW8Num11z4"/>
    <w:qFormat/>
    <w:rsid w:val="00B559E4"/>
  </w:style>
  <w:style w:type="character" w:customStyle="1" w:styleId="WW8Num11z5">
    <w:name w:val="WW8Num11z5"/>
    <w:qFormat/>
    <w:rsid w:val="00B559E4"/>
  </w:style>
  <w:style w:type="character" w:customStyle="1" w:styleId="WW8Num11z6">
    <w:name w:val="WW8Num11z6"/>
    <w:qFormat/>
    <w:rsid w:val="00B559E4"/>
  </w:style>
  <w:style w:type="character" w:customStyle="1" w:styleId="WW8Num11z7">
    <w:name w:val="WW8Num11z7"/>
    <w:qFormat/>
    <w:rsid w:val="00B559E4"/>
  </w:style>
  <w:style w:type="character" w:customStyle="1" w:styleId="WW8Num11z8">
    <w:name w:val="WW8Num11z8"/>
    <w:qFormat/>
    <w:rsid w:val="00B559E4"/>
  </w:style>
  <w:style w:type="character" w:customStyle="1" w:styleId="a5">
    <w:name w:val="Основной текст Знак"/>
    <w:basedOn w:val="a2"/>
    <w:qFormat/>
    <w:rsid w:val="00B559E4"/>
    <w:rPr>
      <w:rFonts w:ascii="Times New Roman" w:eastAsia="Times New Roman" w:hAnsi="Times New Roman" w:cs="Times New Roman"/>
      <w:sz w:val="24"/>
      <w:szCs w:val="24"/>
    </w:rPr>
  </w:style>
  <w:style w:type="character" w:styleId="a6">
    <w:name w:val="Hyperlink"/>
    <w:rsid w:val="00B559E4"/>
    <w:rPr>
      <w:color w:val="0000FF"/>
      <w:u w:val="single"/>
    </w:rPr>
  </w:style>
  <w:style w:type="character" w:customStyle="1" w:styleId="rvts46">
    <w:name w:val="rvts46"/>
    <w:qFormat/>
    <w:rsid w:val="00B559E4"/>
  </w:style>
  <w:style w:type="character" w:customStyle="1" w:styleId="HTML">
    <w:name w:val="Стандартный HTML Знак"/>
    <w:basedOn w:val="a2"/>
    <w:qFormat/>
    <w:rsid w:val="00B559E4"/>
    <w:rPr>
      <w:rFonts w:ascii="Courier New" w:eastAsia="Times New Roman" w:hAnsi="Courier New" w:cs="Courier New"/>
      <w:kern w:val="2"/>
      <w:lang w:bidi="hi-IN"/>
    </w:rPr>
  </w:style>
  <w:style w:type="character" w:customStyle="1" w:styleId="a7">
    <w:name w:val="Текст Знак"/>
    <w:basedOn w:val="a2"/>
    <w:qFormat/>
    <w:rsid w:val="00B559E4"/>
    <w:rPr>
      <w:rFonts w:ascii="Courier New" w:eastAsia="Times New Roman" w:hAnsi="Courier New" w:cs="Courier New"/>
      <w:lang w:val="ru-RU"/>
    </w:rPr>
  </w:style>
  <w:style w:type="character" w:styleId="a8">
    <w:name w:val="Strong"/>
    <w:qFormat/>
    <w:rsid w:val="00B559E4"/>
    <w:rPr>
      <w:rFonts w:cs="Times New Roman"/>
      <w:b/>
      <w:bCs/>
    </w:rPr>
  </w:style>
  <w:style w:type="character" w:customStyle="1" w:styleId="st42">
    <w:name w:val="st42"/>
    <w:qFormat/>
    <w:rsid w:val="00B559E4"/>
    <w:rPr>
      <w:color w:val="000000"/>
    </w:rPr>
  </w:style>
  <w:style w:type="character" w:customStyle="1" w:styleId="rvts44">
    <w:name w:val="rvts44"/>
    <w:qFormat/>
    <w:rsid w:val="00B559E4"/>
  </w:style>
  <w:style w:type="character" w:customStyle="1" w:styleId="21">
    <w:name w:val="Заголовок 2 Знак"/>
    <w:basedOn w:val="a2"/>
    <w:qFormat/>
    <w:rsid w:val="00B559E4"/>
    <w:rPr>
      <w:rFonts w:ascii="Times New Roman" w:eastAsia="Times New Roman" w:hAnsi="Times New Roman" w:cs="Times New Roman"/>
      <w:b/>
      <w:bCs/>
      <w:sz w:val="36"/>
      <w:szCs w:val="36"/>
    </w:rPr>
  </w:style>
  <w:style w:type="character" w:customStyle="1" w:styleId="rvts23">
    <w:name w:val="rvts23"/>
    <w:qFormat/>
    <w:rsid w:val="00B559E4"/>
  </w:style>
  <w:style w:type="character" w:customStyle="1" w:styleId="rvts9">
    <w:name w:val="rvts9"/>
    <w:qFormat/>
    <w:rsid w:val="00B559E4"/>
  </w:style>
  <w:style w:type="character" w:customStyle="1" w:styleId="a9">
    <w:name w:val="Основной текст с отступом Знак"/>
    <w:basedOn w:val="a2"/>
    <w:qFormat/>
    <w:rsid w:val="00B559E4"/>
    <w:rPr>
      <w:rFonts w:eastAsia="Times New Roman"/>
      <w:sz w:val="22"/>
      <w:szCs w:val="22"/>
    </w:rPr>
  </w:style>
  <w:style w:type="character" w:customStyle="1" w:styleId="30">
    <w:name w:val="Заголовок 3 Знак"/>
    <w:basedOn w:val="a2"/>
    <w:qFormat/>
    <w:rsid w:val="00B559E4"/>
    <w:rPr>
      <w:rFonts w:ascii="Arial" w:eastAsia="Times New Roman" w:hAnsi="Arial" w:cs="Arial"/>
      <w:b/>
      <w:bCs/>
      <w:sz w:val="26"/>
      <w:szCs w:val="26"/>
      <w:lang w:val="ru-RU"/>
    </w:rPr>
  </w:style>
  <w:style w:type="character" w:customStyle="1" w:styleId="22">
    <w:name w:val="Основной текст с отступом 2 Знак"/>
    <w:basedOn w:val="a2"/>
    <w:qFormat/>
    <w:rsid w:val="00B559E4"/>
    <w:rPr>
      <w:rFonts w:eastAsia="Times New Roman"/>
      <w:sz w:val="22"/>
      <w:szCs w:val="22"/>
    </w:rPr>
  </w:style>
  <w:style w:type="character" w:customStyle="1" w:styleId="aa">
    <w:name w:val="Без интервала Знак"/>
    <w:aliases w:val="В таблице Знак"/>
    <w:uiPriority w:val="99"/>
    <w:qFormat/>
    <w:rsid w:val="00B559E4"/>
    <w:rPr>
      <w:rFonts w:ascii="Times New Roman" w:eastAsia="Times New Roman" w:hAnsi="Times New Roman" w:cs="Times New Roman"/>
      <w:sz w:val="28"/>
      <w:szCs w:val="28"/>
      <w:lang w:bidi="ar-SA"/>
    </w:rPr>
  </w:style>
  <w:style w:type="character" w:customStyle="1" w:styleId="WWCharLFO1LVL1">
    <w:name w:val="WW_CharLFO1LVL1"/>
    <w:qFormat/>
    <w:rsid w:val="00B559E4"/>
    <w:rPr>
      <w:rFonts w:cs="Times New Roman"/>
    </w:rPr>
  </w:style>
  <w:style w:type="character" w:customStyle="1" w:styleId="WWCharLFO1LVL2">
    <w:name w:val="WW_CharLFO1LVL2"/>
    <w:qFormat/>
    <w:rsid w:val="00B559E4"/>
    <w:rPr>
      <w:rFonts w:cs="Times New Roman"/>
    </w:rPr>
  </w:style>
  <w:style w:type="character" w:customStyle="1" w:styleId="WWCharLFO1LVL3">
    <w:name w:val="WW_CharLFO1LVL3"/>
    <w:qFormat/>
    <w:rsid w:val="00B559E4"/>
    <w:rPr>
      <w:rFonts w:cs="Times New Roman"/>
    </w:rPr>
  </w:style>
  <w:style w:type="character" w:customStyle="1" w:styleId="WWCharLFO1LVL4">
    <w:name w:val="WW_CharLFO1LVL4"/>
    <w:qFormat/>
    <w:rsid w:val="00B559E4"/>
    <w:rPr>
      <w:rFonts w:cs="Times New Roman"/>
    </w:rPr>
  </w:style>
  <w:style w:type="character" w:customStyle="1" w:styleId="WWCharLFO1LVL5">
    <w:name w:val="WW_CharLFO1LVL5"/>
    <w:qFormat/>
    <w:rsid w:val="00B559E4"/>
    <w:rPr>
      <w:rFonts w:cs="Times New Roman"/>
    </w:rPr>
  </w:style>
  <w:style w:type="character" w:customStyle="1" w:styleId="WWCharLFO1LVL6">
    <w:name w:val="WW_CharLFO1LVL6"/>
    <w:qFormat/>
    <w:rsid w:val="00B559E4"/>
    <w:rPr>
      <w:rFonts w:cs="Times New Roman"/>
    </w:rPr>
  </w:style>
  <w:style w:type="character" w:customStyle="1" w:styleId="WWCharLFO1LVL7">
    <w:name w:val="WW_CharLFO1LVL7"/>
    <w:qFormat/>
    <w:rsid w:val="00B559E4"/>
    <w:rPr>
      <w:rFonts w:cs="Times New Roman"/>
    </w:rPr>
  </w:style>
  <w:style w:type="character" w:customStyle="1" w:styleId="WWCharLFO1LVL8">
    <w:name w:val="WW_CharLFO1LVL8"/>
    <w:qFormat/>
    <w:rsid w:val="00B559E4"/>
    <w:rPr>
      <w:rFonts w:cs="Times New Roman"/>
    </w:rPr>
  </w:style>
  <w:style w:type="character" w:customStyle="1" w:styleId="WWCharLFO1LVL9">
    <w:name w:val="WW_CharLFO1LVL9"/>
    <w:qFormat/>
    <w:rsid w:val="00B559E4"/>
    <w:rPr>
      <w:rFonts w:cs="Times New Roman"/>
    </w:rPr>
  </w:style>
  <w:style w:type="character" w:customStyle="1" w:styleId="WWCharLFO3LVL1">
    <w:name w:val="WW_CharLFO3LVL1"/>
    <w:qFormat/>
    <w:rsid w:val="00B559E4"/>
    <w:rPr>
      <w:rFonts w:ascii="Times New Roman" w:eastAsia="Times New Roman" w:hAnsi="Times New Roman" w:cs="Times New Roman"/>
    </w:rPr>
  </w:style>
  <w:style w:type="character" w:customStyle="1" w:styleId="WWCharLFO3LVL2">
    <w:name w:val="WW_CharLFO3LVL2"/>
    <w:qFormat/>
    <w:rsid w:val="00B559E4"/>
    <w:rPr>
      <w:rFonts w:ascii="Courier New" w:hAnsi="Courier New" w:cs="Courier New"/>
    </w:rPr>
  </w:style>
  <w:style w:type="character" w:customStyle="1" w:styleId="WWCharLFO3LVL3">
    <w:name w:val="WW_CharLFO3LVL3"/>
    <w:qFormat/>
    <w:rsid w:val="00B559E4"/>
    <w:rPr>
      <w:rFonts w:ascii="Wingdings" w:hAnsi="Wingdings" w:cs="Wingdings"/>
    </w:rPr>
  </w:style>
  <w:style w:type="character" w:customStyle="1" w:styleId="WWCharLFO3LVL4">
    <w:name w:val="WW_CharLFO3LVL4"/>
    <w:qFormat/>
    <w:rsid w:val="00B559E4"/>
    <w:rPr>
      <w:rFonts w:ascii="Symbol" w:hAnsi="Symbol" w:cs="Symbol"/>
    </w:rPr>
  </w:style>
  <w:style w:type="character" w:customStyle="1" w:styleId="WWCharLFO3LVL5">
    <w:name w:val="WW_CharLFO3LVL5"/>
    <w:qFormat/>
    <w:rsid w:val="00B559E4"/>
    <w:rPr>
      <w:rFonts w:ascii="Courier New" w:hAnsi="Courier New" w:cs="Courier New"/>
    </w:rPr>
  </w:style>
  <w:style w:type="character" w:customStyle="1" w:styleId="WWCharLFO3LVL6">
    <w:name w:val="WW_CharLFO3LVL6"/>
    <w:qFormat/>
    <w:rsid w:val="00B559E4"/>
    <w:rPr>
      <w:rFonts w:ascii="Wingdings" w:hAnsi="Wingdings" w:cs="Wingdings"/>
    </w:rPr>
  </w:style>
  <w:style w:type="character" w:customStyle="1" w:styleId="WWCharLFO3LVL7">
    <w:name w:val="WW_CharLFO3LVL7"/>
    <w:qFormat/>
    <w:rsid w:val="00B559E4"/>
    <w:rPr>
      <w:rFonts w:ascii="Symbol" w:hAnsi="Symbol" w:cs="Symbol"/>
    </w:rPr>
  </w:style>
  <w:style w:type="character" w:customStyle="1" w:styleId="WWCharLFO3LVL8">
    <w:name w:val="WW_CharLFO3LVL8"/>
    <w:qFormat/>
    <w:rsid w:val="00B559E4"/>
    <w:rPr>
      <w:rFonts w:ascii="Courier New" w:hAnsi="Courier New" w:cs="Courier New"/>
    </w:rPr>
  </w:style>
  <w:style w:type="character" w:customStyle="1" w:styleId="WWCharLFO3LVL9">
    <w:name w:val="WW_CharLFO3LVL9"/>
    <w:qFormat/>
    <w:rsid w:val="00B559E4"/>
    <w:rPr>
      <w:rFonts w:ascii="Wingdings" w:hAnsi="Wingdings" w:cs="Wingdings"/>
    </w:rPr>
  </w:style>
  <w:style w:type="character" w:customStyle="1" w:styleId="WWCharLFO5LVL1">
    <w:name w:val="WW_CharLFO5LVL1"/>
    <w:qFormat/>
    <w:rsid w:val="00B559E4"/>
    <w:rPr>
      <w:rFonts w:ascii="Times New Roman" w:eastAsia="Times New Roman" w:hAnsi="Times New Roman" w:cs="Times New Roman"/>
      <w:sz w:val="24"/>
      <w:szCs w:val="24"/>
    </w:rPr>
  </w:style>
  <w:style w:type="character" w:customStyle="1" w:styleId="WWCharLFO5LVL2">
    <w:name w:val="WW_CharLFO5LVL2"/>
    <w:qFormat/>
    <w:rsid w:val="00B559E4"/>
    <w:rPr>
      <w:rFonts w:ascii="Courier New" w:hAnsi="Courier New" w:cs="Courier New"/>
    </w:rPr>
  </w:style>
  <w:style w:type="character" w:customStyle="1" w:styleId="WWCharLFO5LVL3">
    <w:name w:val="WW_CharLFO5LVL3"/>
    <w:qFormat/>
    <w:rsid w:val="00B559E4"/>
    <w:rPr>
      <w:rFonts w:ascii="Wingdings" w:hAnsi="Wingdings" w:cs="Wingdings"/>
    </w:rPr>
  </w:style>
  <w:style w:type="character" w:customStyle="1" w:styleId="WWCharLFO5LVL4">
    <w:name w:val="WW_CharLFO5LVL4"/>
    <w:qFormat/>
    <w:rsid w:val="00B559E4"/>
    <w:rPr>
      <w:rFonts w:ascii="Symbol" w:hAnsi="Symbol" w:cs="Symbol"/>
    </w:rPr>
  </w:style>
  <w:style w:type="character" w:customStyle="1" w:styleId="WWCharLFO5LVL5">
    <w:name w:val="WW_CharLFO5LVL5"/>
    <w:qFormat/>
    <w:rsid w:val="00B559E4"/>
    <w:rPr>
      <w:rFonts w:ascii="Courier New" w:hAnsi="Courier New" w:cs="Courier New"/>
    </w:rPr>
  </w:style>
  <w:style w:type="character" w:customStyle="1" w:styleId="WWCharLFO5LVL6">
    <w:name w:val="WW_CharLFO5LVL6"/>
    <w:qFormat/>
    <w:rsid w:val="00B559E4"/>
    <w:rPr>
      <w:rFonts w:ascii="Wingdings" w:hAnsi="Wingdings" w:cs="Wingdings"/>
    </w:rPr>
  </w:style>
  <w:style w:type="character" w:customStyle="1" w:styleId="WWCharLFO5LVL7">
    <w:name w:val="WW_CharLFO5LVL7"/>
    <w:qFormat/>
    <w:rsid w:val="00B559E4"/>
    <w:rPr>
      <w:rFonts w:ascii="Symbol" w:hAnsi="Symbol" w:cs="Symbol"/>
    </w:rPr>
  </w:style>
  <w:style w:type="character" w:customStyle="1" w:styleId="WWCharLFO5LVL8">
    <w:name w:val="WW_CharLFO5LVL8"/>
    <w:qFormat/>
    <w:rsid w:val="00B559E4"/>
    <w:rPr>
      <w:rFonts w:ascii="Courier New" w:hAnsi="Courier New" w:cs="Courier New"/>
    </w:rPr>
  </w:style>
  <w:style w:type="character" w:customStyle="1" w:styleId="WWCharLFO5LVL9">
    <w:name w:val="WW_CharLFO5LVL9"/>
    <w:qFormat/>
    <w:rsid w:val="00B559E4"/>
    <w:rPr>
      <w:rFonts w:ascii="Wingdings" w:hAnsi="Wingdings" w:cs="Wingdings"/>
    </w:rPr>
  </w:style>
  <w:style w:type="character" w:customStyle="1" w:styleId="WWCharLFO7LVL1">
    <w:name w:val="WW_CharLFO7LVL1"/>
    <w:qFormat/>
    <w:rsid w:val="00B559E4"/>
    <w:rPr>
      <w:rFonts w:ascii="Times New Roman" w:eastAsia="Times New Roman" w:hAnsi="Times New Roman" w:cs="Times New Roman"/>
    </w:rPr>
  </w:style>
  <w:style w:type="character" w:customStyle="1" w:styleId="WWCharLFO7LVL2">
    <w:name w:val="WW_CharLFO7LVL2"/>
    <w:qFormat/>
    <w:rsid w:val="00B559E4"/>
    <w:rPr>
      <w:rFonts w:ascii="Courier New" w:hAnsi="Courier New" w:cs="Courier New"/>
    </w:rPr>
  </w:style>
  <w:style w:type="character" w:customStyle="1" w:styleId="WWCharLFO7LVL3">
    <w:name w:val="WW_CharLFO7LVL3"/>
    <w:qFormat/>
    <w:rsid w:val="00B559E4"/>
    <w:rPr>
      <w:rFonts w:ascii="Wingdings" w:hAnsi="Wingdings" w:cs="Wingdings"/>
    </w:rPr>
  </w:style>
  <w:style w:type="character" w:customStyle="1" w:styleId="WWCharLFO7LVL4">
    <w:name w:val="WW_CharLFO7LVL4"/>
    <w:qFormat/>
    <w:rsid w:val="00B559E4"/>
    <w:rPr>
      <w:rFonts w:ascii="Symbol" w:hAnsi="Symbol" w:cs="Symbol"/>
    </w:rPr>
  </w:style>
  <w:style w:type="character" w:customStyle="1" w:styleId="WWCharLFO7LVL5">
    <w:name w:val="WW_CharLFO7LVL5"/>
    <w:qFormat/>
    <w:rsid w:val="00B559E4"/>
    <w:rPr>
      <w:rFonts w:ascii="Courier New" w:hAnsi="Courier New" w:cs="Courier New"/>
    </w:rPr>
  </w:style>
  <w:style w:type="character" w:customStyle="1" w:styleId="WWCharLFO7LVL6">
    <w:name w:val="WW_CharLFO7LVL6"/>
    <w:qFormat/>
    <w:rsid w:val="00B559E4"/>
    <w:rPr>
      <w:rFonts w:ascii="Wingdings" w:hAnsi="Wingdings" w:cs="Wingdings"/>
    </w:rPr>
  </w:style>
  <w:style w:type="character" w:customStyle="1" w:styleId="WWCharLFO7LVL7">
    <w:name w:val="WW_CharLFO7LVL7"/>
    <w:qFormat/>
    <w:rsid w:val="00B559E4"/>
    <w:rPr>
      <w:rFonts w:ascii="Symbol" w:hAnsi="Symbol" w:cs="Symbol"/>
    </w:rPr>
  </w:style>
  <w:style w:type="character" w:customStyle="1" w:styleId="WWCharLFO7LVL8">
    <w:name w:val="WW_CharLFO7LVL8"/>
    <w:qFormat/>
    <w:rsid w:val="00B559E4"/>
    <w:rPr>
      <w:rFonts w:ascii="Courier New" w:hAnsi="Courier New" w:cs="Courier New"/>
    </w:rPr>
  </w:style>
  <w:style w:type="character" w:customStyle="1" w:styleId="WWCharLFO7LVL9">
    <w:name w:val="WW_CharLFO7LVL9"/>
    <w:qFormat/>
    <w:rsid w:val="00B559E4"/>
    <w:rPr>
      <w:rFonts w:ascii="Wingdings" w:hAnsi="Wingdings" w:cs="Wingdings"/>
    </w:rPr>
  </w:style>
  <w:style w:type="character" w:customStyle="1" w:styleId="WWCharLFO8LVL1">
    <w:name w:val="WW_CharLFO8LVL1"/>
    <w:qFormat/>
    <w:rsid w:val="00B559E4"/>
    <w:rPr>
      <w:rFonts w:ascii="Times New Roman" w:eastAsia="Times New Roman" w:hAnsi="Times New Roman" w:cs="Times New Roman"/>
    </w:rPr>
  </w:style>
  <w:style w:type="character" w:customStyle="1" w:styleId="WWCharLFO8LVL2">
    <w:name w:val="WW_CharLFO8LVL2"/>
    <w:qFormat/>
    <w:rsid w:val="00B559E4"/>
    <w:rPr>
      <w:rFonts w:ascii="Courier New" w:hAnsi="Courier New" w:cs="Courier New"/>
    </w:rPr>
  </w:style>
  <w:style w:type="character" w:customStyle="1" w:styleId="WWCharLFO8LVL3">
    <w:name w:val="WW_CharLFO8LVL3"/>
    <w:qFormat/>
    <w:rsid w:val="00B559E4"/>
    <w:rPr>
      <w:rFonts w:ascii="Wingdings" w:hAnsi="Wingdings" w:cs="Wingdings"/>
    </w:rPr>
  </w:style>
  <w:style w:type="character" w:customStyle="1" w:styleId="WWCharLFO8LVL4">
    <w:name w:val="WW_CharLFO8LVL4"/>
    <w:qFormat/>
    <w:rsid w:val="00B559E4"/>
    <w:rPr>
      <w:rFonts w:ascii="Symbol" w:hAnsi="Symbol" w:cs="Symbol"/>
    </w:rPr>
  </w:style>
  <w:style w:type="character" w:customStyle="1" w:styleId="WWCharLFO8LVL5">
    <w:name w:val="WW_CharLFO8LVL5"/>
    <w:qFormat/>
    <w:rsid w:val="00B559E4"/>
    <w:rPr>
      <w:rFonts w:ascii="Courier New" w:hAnsi="Courier New" w:cs="Courier New"/>
    </w:rPr>
  </w:style>
  <w:style w:type="character" w:customStyle="1" w:styleId="WWCharLFO8LVL6">
    <w:name w:val="WW_CharLFO8LVL6"/>
    <w:qFormat/>
    <w:rsid w:val="00B559E4"/>
    <w:rPr>
      <w:rFonts w:ascii="Wingdings" w:hAnsi="Wingdings" w:cs="Wingdings"/>
    </w:rPr>
  </w:style>
  <w:style w:type="character" w:customStyle="1" w:styleId="WWCharLFO8LVL7">
    <w:name w:val="WW_CharLFO8LVL7"/>
    <w:qFormat/>
    <w:rsid w:val="00B559E4"/>
    <w:rPr>
      <w:rFonts w:ascii="Symbol" w:hAnsi="Symbol" w:cs="Symbol"/>
    </w:rPr>
  </w:style>
  <w:style w:type="character" w:customStyle="1" w:styleId="WWCharLFO8LVL8">
    <w:name w:val="WW_CharLFO8LVL8"/>
    <w:qFormat/>
    <w:rsid w:val="00B559E4"/>
    <w:rPr>
      <w:rFonts w:ascii="Courier New" w:hAnsi="Courier New" w:cs="Courier New"/>
    </w:rPr>
  </w:style>
  <w:style w:type="character" w:customStyle="1" w:styleId="WWCharLFO8LVL9">
    <w:name w:val="WW_CharLFO8LVL9"/>
    <w:qFormat/>
    <w:rsid w:val="00B559E4"/>
    <w:rPr>
      <w:rFonts w:ascii="Wingdings" w:hAnsi="Wingdings" w:cs="Wingdings"/>
    </w:rPr>
  </w:style>
  <w:style w:type="character" w:customStyle="1" w:styleId="WWCharLFO11LVL1">
    <w:name w:val="WW_CharLFO11LVL1"/>
    <w:qFormat/>
    <w:rsid w:val="00B559E4"/>
    <w:rPr>
      <w:rFonts w:ascii="Times New Roman" w:eastAsia="Times New Roman" w:hAnsi="Times New Roman" w:cs="Times New Roman"/>
    </w:rPr>
  </w:style>
  <w:style w:type="character" w:customStyle="1" w:styleId="ab">
    <w:name w:val="Текст выноски Знак"/>
    <w:basedOn w:val="a2"/>
    <w:qFormat/>
    <w:rsid w:val="00B559E4"/>
    <w:rPr>
      <w:rFonts w:ascii="Tahoma" w:hAnsi="Tahoma" w:cs="Mangal"/>
      <w:sz w:val="16"/>
      <w:szCs w:val="14"/>
    </w:rPr>
  </w:style>
  <w:style w:type="character" w:customStyle="1" w:styleId="10">
    <w:name w:val="Цитата1"/>
    <w:qFormat/>
    <w:rsid w:val="00B559E4"/>
    <w:rPr>
      <w:i/>
      <w:iCs/>
    </w:rPr>
  </w:style>
  <w:style w:type="paragraph" w:styleId="a0">
    <w:name w:val="Title"/>
    <w:basedOn w:val="a"/>
    <w:next w:val="a1"/>
    <w:uiPriority w:val="10"/>
    <w:qFormat/>
    <w:rsid w:val="00B559E4"/>
    <w:pPr>
      <w:keepNext/>
      <w:spacing w:before="240" w:after="120"/>
    </w:pPr>
    <w:rPr>
      <w:rFonts w:ascii="Liberation Sans" w:eastAsia="Microsoft YaHei" w:hAnsi="Liberation Sans"/>
      <w:sz w:val="28"/>
      <w:szCs w:val="28"/>
    </w:rPr>
  </w:style>
  <w:style w:type="paragraph" w:styleId="a1">
    <w:name w:val="Body Text"/>
    <w:basedOn w:val="a"/>
    <w:rsid w:val="00B559E4"/>
    <w:pPr>
      <w:spacing w:after="120"/>
    </w:pPr>
    <w:rPr>
      <w:rFonts w:ascii="Times New Roman" w:hAnsi="Times New Roman"/>
    </w:rPr>
  </w:style>
  <w:style w:type="paragraph" w:styleId="ac">
    <w:name w:val="List"/>
    <w:basedOn w:val="a1"/>
    <w:rsid w:val="00B559E4"/>
  </w:style>
  <w:style w:type="paragraph" w:styleId="ad">
    <w:name w:val="caption"/>
    <w:basedOn w:val="a"/>
    <w:qFormat/>
    <w:rsid w:val="00B559E4"/>
    <w:pPr>
      <w:suppressLineNumbers/>
      <w:spacing w:before="120" w:after="120"/>
    </w:pPr>
    <w:rPr>
      <w:i/>
      <w:iCs/>
    </w:rPr>
  </w:style>
  <w:style w:type="paragraph" w:customStyle="1" w:styleId="ae">
    <w:name w:val="Покажчик"/>
    <w:basedOn w:val="a"/>
    <w:qFormat/>
    <w:rsid w:val="00B559E4"/>
    <w:pPr>
      <w:suppressLineNumbers/>
    </w:pPr>
  </w:style>
  <w:style w:type="paragraph" w:customStyle="1" w:styleId="11">
    <w:name w:val="Обычный (веб)1"/>
    <w:basedOn w:val="a"/>
    <w:qFormat/>
    <w:rsid w:val="00B559E4"/>
    <w:pPr>
      <w:spacing w:before="280" w:after="280"/>
    </w:pPr>
    <w:rPr>
      <w:rFonts w:ascii="Times New Roman" w:hAnsi="Times New Roman"/>
    </w:rPr>
  </w:style>
  <w:style w:type="paragraph" w:customStyle="1" w:styleId="12">
    <w:name w:val="Абзац списка1"/>
    <w:basedOn w:val="a"/>
    <w:qFormat/>
    <w:rsid w:val="00B559E4"/>
    <w:pPr>
      <w:ind w:left="720"/>
    </w:pPr>
    <w:rPr>
      <w:rFonts w:ascii="Times New Roman" w:hAnsi="Times New Roman"/>
      <w:sz w:val="20"/>
      <w:szCs w:val="20"/>
      <w:lang w:val="ru-RU"/>
    </w:rPr>
  </w:style>
  <w:style w:type="paragraph" w:styleId="HTML0">
    <w:name w:val="HTML Preformatted"/>
    <w:basedOn w:val="a"/>
    <w:qFormat/>
    <w:rsid w:val="00B559E4"/>
    <w:rPr>
      <w:rFonts w:ascii="Courier New" w:hAnsi="Courier New" w:cs="Courier New"/>
      <w:sz w:val="20"/>
      <w:szCs w:val="20"/>
    </w:rPr>
  </w:style>
  <w:style w:type="paragraph" w:styleId="af">
    <w:name w:val="List Paragraph"/>
    <w:aliases w:val="1 Буллет,Список уровня 2,AC List 01,Number Bullets,List Paragraph (numbered (a)),название табл/рис,Chapter10,Литература,Bullet Number,Bullet 1,Use Case List Paragraph,lp1,lp11,List Paragraph11,Elenco Normale,List Paragraph,EBRD List"/>
    <w:basedOn w:val="a"/>
    <w:link w:val="af0"/>
    <w:uiPriority w:val="99"/>
    <w:qFormat/>
    <w:rsid w:val="00B559E4"/>
    <w:pPr>
      <w:ind w:left="720"/>
    </w:pPr>
    <w:rPr>
      <w:rFonts w:ascii="Times New Roman" w:hAnsi="Times New Roman"/>
      <w:sz w:val="20"/>
      <w:szCs w:val="20"/>
      <w:lang w:val="ru-RU"/>
    </w:rPr>
  </w:style>
  <w:style w:type="paragraph" w:styleId="af1">
    <w:name w:val="Plain Text"/>
    <w:basedOn w:val="a"/>
    <w:qFormat/>
    <w:rsid w:val="00B559E4"/>
    <w:rPr>
      <w:rFonts w:ascii="Courier New" w:hAnsi="Courier New" w:cs="Courier New"/>
      <w:sz w:val="20"/>
      <w:szCs w:val="20"/>
      <w:lang w:val="ru-RU"/>
    </w:rPr>
  </w:style>
  <w:style w:type="paragraph" w:customStyle="1" w:styleId="210">
    <w:name w:val="Список 21"/>
    <w:basedOn w:val="a"/>
    <w:qFormat/>
    <w:rsid w:val="00B559E4"/>
    <w:pPr>
      <w:ind w:left="566" w:hanging="283"/>
    </w:pPr>
    <w:rPr>
      <w:rFonts w:ascii="Times New Roman" w:hAnsi="Times New Roman" w:cs="Tahoma"/>
      <w:sz w:val="20"/>
      <w:szCs w:val="20"/>
      <w:lang w:val="ru-RU"/>
    </w:rPr>
  </w:style>
  <w:style w:type="paragraph" w:customStyle="1" w:styleId="2">
    <w:name w:val="2Заголовок"/>
    <w:basedOn w:val="a"/>
    <w:qFormat/>
    <w:rsid w:val="00B559E4"/>
    <w:pPr>
      <w:numPr>
        <w:numId w:val="2"/>
      </w:numPr>
      <w:jc w:val="both"/>
    </w:pPr>
    <w:rPr>
      <w:rFonts w:ascii="Times New Roman" w:hAnsi="Times New Roman"/>
    </w:rPr>
  </w:style>
  <w:style w:type="paragraph" w:customStyle="1" w:styleId="af2">
    <w:name w:val="Содержимое таблицы"/>
    <w:basedOn w:val="a"/>
    <w:qFormat/>
    <w:rsid w:val="00B559E4"/>
    <w:pPr>
      <w:suppressLineNumbers/>
    </w:pPr>
    <w:rPr>
      <w:rFonts w:ascii="Times New Roman" w:hAnsi="Times New Roman"/>
      <w:sz w:val="20"/>
      <w:szCs w:val="20"/>
    </w:rPr>
  </w:style>
  <w:style w:type="paragraph" w:customStyle="1" w:styleId="Default">
    <w:name w:val="Default"/>
    <w:qFormat/>
    <w:rsid w:val="00B559E4"/>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rsid w:val="00B559E4"/>
    <w:pPr>
      <w:spacing w:before="280" w:after="280"/>
    </w:pPr>
    <w:rPr>
      <w:rFonts w:ascii="Times New Roman" w:hAnsi="Times New Roman"/>
      <w:lang w:val="ru-RU"/>
    </w:rPr>
  </w:style>
  <w:style w:type="paragraph" w:customStyle="1" w:styleId="211">
    <w:name w:val="Основной текст с отступом 21"/>
    <w:basedOn w:val="a"/>
    <w:qFormat/>
    <w:rsid w:val="00B559E4"/>
    <w:pPr>
      <w:spacing w:after="120" w:line="480" w:lineRule="auto"/>
      <w:ind w:left="283"/>
    </w:pPr>
    <w:rPr>
      <w:rFonts w:ascii="Times New Roman CYR" w:hAnsi="Times New Roman CYR" w:cs="Times New Roman CYR"/>
    </w:rPr>
  </w:style>
  <w:style w:type="paragraph" w:styleId="af3">
    <w:name w:val="Body Text Indent"/>
    <w:basedOn w:val="a"/>
    <w:rsid w:val="00B559E4"/>
    <w:pPr>
      <w:spacing w:after="120"/>
      <w:ind w:left="283"/>
    </w:pPr>
  </w:style>
  <w:style w:type="paragraph" w:styleId="23">
    <w:name w:val="Body Text Indent 2"/>
    <w:basedOn w:val="a"/>
    <w:qFormat/>
    <w:rsid w:val="00B559E4"/>
    <w:pPr>
      <w:spacing w:after="120" w:line="480" w:lineRule="auto"/>
      <w:ind w:left="283"/>
    </w:pPr>
  </w:style>
  <w:style w:type="paragraph" w:styleId="af4">
    <w:name w:val="No Spacing"/>
    <w:aliases w:val="В таблице"/>
    <w:uiPriority w:val="99"/>
    <w:qFormat/>
    <w:rsid w:val="00B559E4"/>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rsid w:val="00B559E4"/>
    <w:pPr>
      <w:shd w:val="clear" w:color="auto" w:fill="FFFFFF"/>
      <w:spacing w:after="660" w:line="264" w:lineRule="exact"/>
      <w:ind w:hanging="580"/>
    </w:pPr>
    <w:rPr>
      <w:rFonts w:cs="Calibri"/>
      <w:sz w:val="20"/>
      <w:szCs w:val="20"/>
    </w:rPr>
  </w:style>
  <w:style w:type="paragraph" w:customStyle="1" w:styleId="af5">
    <w:name w:val="Вміст таблиці"/>
    <w:basedOn w:val="a"/>
    <w:qFormat/>
    <w:rsid w:val="00B559E4"/>
    <w:pPr>
      <w:suppressLineNumbers/>
    </w:pPr>
  </w:style>
  <w:style w:type="paragraph" w:customStyle="1" w:styleId="af6">
    <w:name w:val="Заголовок таблиці"/>
    <w:basedOn w:val="af5"/>
    <w:qFormat/>
    <w:rsid w:val="00B559E4"/>
    <w:pPr>
      <w:jc w:val="center"/>
    </w:pPr>
    <w:rPr>
      <w:b/>
      <w:bCs/>
    </w:rPr>
  </w:style>
  <w:style w:type="paragraph" w:styleId="af7">
    <w:name w:val="Balloon Text"/>
    <w:basedOn w:val="a"/>
    <w:qFormat/>
    <w:rsid w:val="00B559E4"/>
    <w:rPr>
      <w:rFonts w:ascii="Tahoma" w:hAnsi="Tahoma" w:cs="Mangal"/>
      <w:sz w:val="16"/>
      <w:szCs w:val="14"/>
    </w:rPr>
  </w:style>
  <w:style w:type="paragraph" w:customStyle="1" w:styleId="13">
    <w:name w:val="Обычный (Интернет)1"/>
    <w:basedOn w:val="a"/>
    <w:qFormat/>
    <w:rsid w:val="00B559E4"/>
    <w:pPr>
      <w:spacing w:before="280" w:after="280"/>
    </w:pPr>
    <w:rPr>
      <w:rFonts w:ascii="Times New Roman" w:hAnsi="Times New Roman" w:cs="Times New Roman"/>
      <w:lang w:val="ru-RU"/>
    </w:rPr>
  </w:style>
  <w:style w:type="numbering" w:customStyle="1" w:styleId="WW8Num1">
    <w:name w:val="WW8Num1"/>
    <w:qFormat/>
    <w:rsid w:val="00B559E4"/>
  </w:style>
  <w:style w:type="numbering" w:customStyle="1" w:styleId="WW8Num2">
    <w:name w:val="WW8Num2"/>
    <w:qFormat/>
    <w:rsid w:val="00B559E4"/>
  </w:style>
  <w:style w:type="numbering" w:customStyle="1" w:styleId="WW8Num3">
    <w:name w:val="WW8Num3"/>
    <w:qFormat/>
    <w:rsid w:val="00B559E4"/>
  </w:style>
  <w:style w:type="numbering" w:customStyle="1" w:styleId="WW8Num4">
    <w:name w:val="WW8Num4"/>
    <w:qFormat/>
    <w:rsid w:val="00B559E4"/>
  </w:style>
  <w:style w:type="numbering" w:customStyle="1" w:styleId="WW8Num5">
    <w:name w:val="WW8Num5"/>
    <w:qFormat/>
    <w:rsid w:val="00B559E4"/>
  </w:style>
  <w:style w:type="numbering" w:customStyle="1" w:styleId="WW8Num6">
    <w:name w:val="WW8Num6"/>
    <w:qFormat/>
    <w:rsid w:val="00B559E4"/>
  </w:style>
  <w:style w:type="numbering" w:customStyle="1" w:styleId="WW8Num7">
    <w:name w:val="WW8Num7"/>
    <w:qFormat/>
    <w:rsid w:val="00B559E4"/>
  </w:style>
  <w:style w:type="numbering" w:customStyle="1" w:styleId="WW8Num8">
    <w:name w:val="WW8Num8"/>
    <w:qFormat/>
    <w:rsid w:val="00B559E4"/>
  </w:style>
  <w:style w:type="numbering" w:customStyle="1" w:styleId="WW8Num9">
    <w:name w:val="WW8Num9"/>
    <w:qFormat/>
    <w:rsid w:val="00B559E4"/>
  </w:style>
  <w:style w:type="numbering" w:customStyle="1" w:styleId="WW8Num10">
    <w:name w:val="WW8Num10"/>
    <w:qFormat/>
    <w:rsid w:val="00B559E4"/>
  </w:style>
  <w:style w:type="numbering" w:customStyle="1" w:styleId="WW8Num11">
    <w:name w:val="WW8Num11"/>
    <w:qFormat/>
    <w:rsid w:val="00B559E4"/>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character" w:customStyle="1" w:styleId="af0">
    <w:name w:val="Абзац списка Знак"/>
    <w:aliases w:val="1 Буллет Знак,Список уровня 2 Знак,AC List 01 Знак,Number Bullets Знак,List Paragraph (numbered (a)) Знак,название табл/рис Знак,Chapter10 Знак,Литература Знак,Bullet Number Знак,Bullet 1 Знак,Use Case List Paragraph Знак,lp1 Знак"/>
    <w:link w:val="af"/>
    <w:uiPriority w:val="99"/>
    <w:locked/>
    <w:rsid w:val="00BB5148"/>
    <w:rPr>
      <w:rFonts w:ascii="Times New Roman" w:hAnsi="Times New Roman"/>
      <w:color w:val="000000"/>
      <w:sz w:val="20"/>
      <w:szCs w:val="20"/>
      <w:lang w:val="ru-RU"/>
    </w:rPr>
  </w:style>
  <w:style w:type="paragraph" w:styleId="afa">
    <w:name w:val="Normal (Web)"/>
    <w:basedOn w:val="a"/>
    <w:qFormat/>
    <w:rsid w:val="00BA77DE"/>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afb">
    <w:name w:val="Шрифт абзацу за замовчуванням"/>
    <w:rsid w:val="00995D94"/>
  </w:style>
  <w:style w:type="paragraph" w:customStyle="1" w:styleId="afc">
    <w:name w:val="Звичайний"/>
    <w:qFormat/>
    <w:rsid w:val="00995D94"/>
    <w:pPr>
      <w:suppressAutoHyphens w:val="0"/>
      <w:spacing w:after="200" w:line="275" w:lineRule="auto"/>
    </w:pPr>
    <w:rPr>
      <w:rFonts w:ascii="Calibri" w:eastAsia="Calibri" w:hAnsi="Calibri" w:cs="Times New Roman"/>
      <w:kern w:val="0"/>
      <w:sz w:val="22"/>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textAlignment w:val="baseline"/>
    </w:pPr>
    <w:rPr>
      <w:color w:val="000000"/>
    </w:rPr>
  </w:style>
  <w:style w:type="paragraph" w:styleId="1">
    <w:name w:val="heading 1"/>
    <w:basedOn w:val="a0"/>
    <w:next w:val="a1"/>
    <w:uiPriority w:val="9"/>
    <w:qFormat/>
    <w:pPr>
      <w:numPr>
        <w:numId w:val="1"/>
      </w:numPr>
      <w:outlineLvl w:val="0"/>
    </w:pPr>
    <w:rPr>
      <w:rFonts w:ascii="Liberation Serif" w:eastAsia="NSimSun" w:hAnsi="Liberation Serif"/>
      <w:b/>
      <w:bCs/>
      <w:sz w:val="48"/>
      <w:szCs w:val="48"/>
    </w:rPr>
  </w:style>
  <w:style w:type="paragraph" w:styleId="20">
    <w:name w:val="heading 2"/>
    <w:basedOn w:val="a"/>
    <w:next w:val="a1"/>
    <w:uiPriority w:val="9"/>
    <w:semiHidden/>
    <w:unhideWhenUsed/>
    <w:qFormat/>
    <w:pPr>
      <w:numPr>
        <w:ilvl w:val="1"/>
        <w:numId w:val="1"/>
      </w:numPr>
      <w:spacing w:before="280" w:after="280"/>
      <w:outlineLvl w:val="1"/>
    </w:pPr>
    <w:rPr>
      <w:rFonts w:ascii="Times New Roman" w:hAnsi="Times New Roman"/>
      <w:b/>
      <w:bCs/>
      <w:sz w:val="36"/>
      <w:szCs w:val="36"/>
    </w:rPr>
  </w:style>
  <w:style w:type="paragraph" w:styleId="3">
    <w:name w:val="heading 3"/>
    <w:basedOn w:val="a"/>
    <w:next w:val="a"/>
    <w:uiPriority w:val="9"/>
    <w:semiHidden/>
    <w:unhideWhenUsed/>
    <w:qFormat/>
    <w:pPr>
      <w:keepNext/>
      <w:numPr>
        <w:ilvl w:val="2"/>
        <w:numId w:val="1"/>
      </w:numPr>
      <w:spacing w:before="240" w:after="60"/>
      <w:outlineLvl w:val="2"/>
    </w:pPr>
    <w:rPr>
      <w:rFonts w:ascii="Arial" w:hAnsi="Arial"/>
      <w:b/>
      <w:bCs/>
      <w:sz w:val="26"/>
      <w:szCs w:val="26"/>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Times New Roman" w:hAnsi="Times New Roman" w:cs="Times New Roman"/>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4"/>
      <w:szCs w:val="24"/>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Times New Roman" w:eastAsia="Times New Roman" w:hAnsi="Times New Roman" w:cs="Times New Roman"/>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a5">
    <w:name w:val="Основной текст Знак"/>
    <w:basedOn w:val="a2"/>
    <w:qFormat/>
    <w:rPr>
      <w:rFonts w:ascii="Times New Roman" w:eastAsia="Times New Roman" w:hAnsi="Times New Roman" w:cs="Times New Roman"/>
      <w:sz w:val="24"/>
      <w:szCs w:val="24"/>
    </w:rPr>
  </w:style>
  <w:style w:type="character" w:styleId="a6">
    <w:name w:val="Hyperlink"/>
    <w:rPr>
      <w:color w:val="0000FF"/>
      <w:u w:val="single"/>
    </w:rPr>
  </w:style>
  <w:style w:type="character" w:customStyle="1" w:styleId="rvts46">
    <w:name w:val="rvts46"/>
    <w:qFormat/>
  </w:style>
  <w:style w:type="character" w:customStyle="1" w:styleId="HTML">
    <w:name w:val="Стандартный HTML Знак"/>
    <w:basedOn w:val="a2"/>
    <w:qFormat/>
    <w:rPr>
      <w:rFonts w:ascii="Courier New" w:eastAsia="Times New Roman" w:hAnsi="Courier New" w:cs="Courier New"/>
      <w:kern w:val="2"/>
      <w:lang w:bidi="hi-IN"/>
    </w:rPr>
  </w:style>
  <w:style w:type="character" w:customStyle="1" w:styleId="a7">
    <w:name w:val="Текст Знак"/>
    <w:basedOn w:val="a2"/>
    <w:qFormat/>
    <w:rPr>
      <w:rFonts w:ascii="Courier New" w:eastAsia="Times New Roman" w:hAnsi="Courier New" w:cs="Courier New"/>
      <w:lang w:val="ru-RU"/>
    </w:rPr>
  </w:style>
  <w:style w:type="character" w:styleId="a8">
    <w:name w:val="Strong"/>
    <w:qFormat/>
    <w:rPr>
      <w:rFonts w:cs="Times New Roman"/>
      <w:b/>
      <w:bCs/>
    </w:rPr>
  </w:style>
  <w:style w:type="character" w:customStyle="1" w:styleId="st42">
    <w:name w:val="st42"/>
    <w:qFormat/>
    <w:rPr>
      <w:color w:val="000000"/>
    </w:rPr>
  </w:style>
  <w:style w:type="character" w:customStyle="1" w:styleId="rvts44">
    <w:name w:val="rvts44"/>
    <w:qFormat/>
  </w:style>
  <w:style w:type="character" w:customStyle="1" w:styleId="21">
    <w:name w:val="Заголовок 2 Знак"/>
    <w:basedOn w:val="a2"/>
    <w:qFormat/>
    <w:rPr>
      <w:rFonts w:ascii="Times New Roman" w:eastAsia="Times New Roman" w:hAnsi="Times New Roman" w:cs="Times New Roman"/>
      <w:b/>
      <w:bCs/>
      <w:sz w:val="36"/>
      <w:szCs w:val="36"/>
    </w:rPr>
  </w:style>
  <w:style w:type="character" w:customStyle="1" w:styleId="rvts23">
    <w:name w:val="rvts23"/>
    <w:qFormat/>
  </w:style>
  <w:style w:type="character" w:customStyle="1" w:styleId="rvts9">
    <w:name w:val="rvts9"/>
    <w:qFormat/>
  </w:style>
  <w:style w:type="character" w:customStyle="1" w:styleId="a9">
    <w:name w:val="Основной текст с отступом Знак"/>
    <w:basedOn w:val="a2"/>
    <w:qFormat/>
    <w:rPr>
      <w:rFonts w:eastAsia="Times New Roman"/>
      <w:sz w:val="22"/>
      <w:szCs w:val="22"/>
    </w:rPr>
  </w:style>
  <w:style w:type="character" w:customStyle="1" w:styleId="30">
    <w:name w:val="Заголовок 3 Знак"/>
    <w:basedOn w:val="a2"/>
    <w:qFormat/>
    <w:rPr>
      <w:rFonts w:ascii="Arial" w:eastAsia="Times New Roman" w:hAnsi="Arial" w:cs="Arial"/>
      <w:b/>
      <w:bCs/>
      <w:sz w:val="26"/>
      <w:szCs w:val="26"/>
      <w:lang w:val="ru-RU"/>
    </w:rPr>
  </w:style>
  <w:style w:type="character" w:customStyle="1" w:styleId="22">
    <w:name w:val="Основной текст с отступом 2 Знак"/>
    <w:basedOn w:val="a2"/>
    <w:qFormat/>
    <w:rPr>
      <w:rFonts w:eastAsia="Times New Roman"/>
      <w:sz w:val="22"/>
      <w:szCs w:val="22"/>
    </w:rPr>
  </w:style>
  <w:style w:type="character" w:customStyle="1" w:styleId="aa">
    <w:name w:val="Без интервала Знак"/>
    <w:aliases w:val="В таблице Знак"/>
    <w:uiPriority w:val="99"/>
    <w:qFormat/>
    <w:rPr>
      <w:rFonts w:ascii="Times New Roman" w:eastAsia="Times New Roman" w:hAnsi="Times New Roman" w:cs="Times New Roman"/>
      <w:sz w:val="28"/>
      <w:szCs w:val="28"/>
      <w:lang w:bidi="ar-SA"/>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3LVL1">
    <w:name w:val="WW_CharLFO3LVL1"/>
    <w:qFormat/>
    <w:rPr>
      <w:rFonts w:ascii="Times New Roman" w:eastAsia="Times New Roman" w:hAnsi="Times New Roman" w:cs="Times New Roman"/>
    </w:rPr>
  </w:style>
  <w:style w:type="character" w:customStyle="1" w:styleId="WWCharLFO3LVL2">
    <w:name w:val="WW_CharLFO3LVL2"/>
    <w:qFormat/>
    <w:rPr>
      <w:rFonts w:ascii="Courier New" w:hAnsi="Courier New" w:cs="Courier New"/>
    </w:rPr>
  </w:style>
  <w:style w:type="character" w:customStyle="1" w:styleId="WWCharLFO3LVL3">
    <w:name w:val="WW_CharLFO3LVL3"/>
    <w:qFormat/>
    <w:rPr>
      <w:rFonts w:ascii="Wingdings" w:hAnsi="Wingdings" w:cs="Wingdings"/>
    </w:rPr>
  </w:style>
  <w:style w:type="character" w:customStyle="1" w:styleId="WWCharLFO3LVL4">
    <w:name w:val="WW_CharLFO3LVL4"/>
    <w:qFormat/>
    <w:rPr>
      <w:rFonts w:ascii="Symbol" w:hAnsi="Symbol" w:cs="Symbol"/>
    </w:rPr>
  </w:style>
  <w:style w:type="character" w:customStyle="1" w:styleId="WWCharLFO3LVL5">
    <w:name w:val="WW_CharLFO3LVL5"/>
    <w:qFormat/>
    <w:rPr>
      <w:rFonts w:ascii="Courier New" w:hAnsi="Courier New" w:cs="Courier New"/>
    </w:rPr>
  </w:style>
  <w:style w:type="character" w:customStyle="1" w:styleId="WWCharLFO3LVL6">
    <w:name w:val="WW_CharLFO3LVL6"/>
    <w:qFormat/>
    <w:rPr>
      <w:rFonts w:ascii="Wingdings" w:hAnsi="Wingdings" w:cs="Wingdings"/>
    </w:rPr>
  </w:style>
  <w:style w:type="character" w:customStyle="1" w:styleId="WWCharLFO3LVL7">
    <w:name w:val="WW_CharLFO3LVL7"/>
    <w:qFormat/>
    <w:rPr>
      <w:rFonts w:ascii="Symbol" w:hAnsi="Symbol" w:cs="Symbol"/>
    </w:rPr>
  </w:style>
  <w:style w:type="character" w:customStyle="1" w:styleId="WWCharLFO3LVL8">
    <w:name w:val="WW_CharLFO3LVL8"/>
    <w:qFormat/>
    <w:rPr>
      <w:rFonts w:ascii="Courier New" w:hAnsi="Courier New" w:cs="Courier New"/>
    </w:rPr>
  </w:style>
  <w:style w:type="character" w:customStyle="1" w:styleId="WWCharLFO3LVL9">
    <w:name w:val="WW_CharLFO3LVL9"/>
    <w:qFormat/>
    <w:rPr>
      <w:rFonts w:ascii="Wingdings" w:hAnsi="Wingdings" w:cs="Wingdings"/>
    </w:rPr>
  </w:style>
  <w:style w:type="character" w:customStyle="1" w:styleId="WWCharLFO5LVL1">
    <w:name w:val="WW_CharLFO5LVL1"/>
    <w:qFormat/>
    <w:rPr>
      <w:rFonts w:ascii="Times New Roman" w:eastAsia="Times New Roman" w:hAnsi="Times New Roman" w:cs="Times New Roman"/>
      <w:sz w:val="24"/>
      <w:szCs w:val="24"/>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cs="Wingdings"/>
    </w:rPr>
  </w:style>
  <w:style w:type="character" w:customStyle="1" w:styleId="WWCharLFO5LVL4">
    <w:name w:val="WW_CharLFO5LVL4"/>
    <w:qFormat/>
    <w:rPr>
      <w:rFonts w:ascii="Symbol" w:hAnsi="Symbol" w:cs="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cs="Wingdings"/>
    </w:rPr>
  </w:style>
  <w:style w:type="character" w:customStyle="1" w:styleId="WWCharLFO5LVL7">
    <w:name w:val="WW_CharLFO5LVL7"/>
    <w:qFormat/>
    <w:rPr>
      <w:rFonts w:ascii="Symbol" w:hAnsi="Symbol" w:cs="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cs="Wingdings"/>
    </w:rPr>
  </w:style>
  <w:style w:type="character" w:customStyle="1" w:styleId="WWCharLFO7LVL1">
    <w:name w:val="WW_CharLFO7LVL1"/>
    <w:qFormat/>
    <w:rPr>
      <w:rFonts w:ascii="Times New Roman" w:eastAsia="Times New Roman" w:hAnsi="Times New Roman" w:cs="Times New Roman"/>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cs="Wingdings"/>
    </w:rPr>
  </w:style>
  <w:style w:type="character" w:customStyle="1" w:styleId="WWCharLFO7LVL4">
    <w:name w:val="WW_CharLFO7LVL4"/>
    <w:qFormat/>
    <w:rPr>
      <w:rFonts w:ascii="Symbol" w:hAnsi="Symbol" w:cs="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cs="Wingdings"/>
    </w:rPr>
  </w:style>
  <w:style w:type="character" w:customStyle="1" w:styleId="WWCharLFO7LVL7">
    <w:name w:val="WW_CharLFO7LVL7"/>
    <w:qFormat/>
    <w:rPr>
      <w:rFonts w:ascii="Symbol" w:hAnsi="Symbol" w:cs="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cs="Wingdings"/>
    </w:rPr>
  </w:style>
  <w:style w:type="character" w:customStyle="1" w:styleId="WWCharLFO8LVL1">
    <w:name w:val="WW_CharLFO8LVL1"/>
    <w:qFormat/>
    <w:rPr>
      <w:rFonts w:ascii="Times New Roman" w:eastAsia="Times New Roman" w:hAnsi="Times New Roman" w:cs="Times New Roman"/>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11LVL1">
    <w:name w:val="WW_CharLFO11LVL1"/>
    <w:qFormat/>
    <w:rPr>
      <w:rFonts w:ascii="Times New Roman" w:eastAsia="Times New Roman" w:hAnsi="Times New Roman" w:cs="Times New Roman"/>
    </w:rPr>
  </w:style>
  <w:style w:type="character" w:customStyle="1" w:styleId="ab">
    <w:name w:val="Текст выноски Знак"/>
    <w:basedOn w:val="a2"/>
    <w:qFormat/>
    <w:rPr>
      <w:rFonts w:ascii="Tahoma" w:hAnsi="Tahoma" w:cs="Mangal"/>
      <w:sz w:val="16"/>
      <w:szCs w:val="14"/>
    </w:rPr>
  </w:style>
  <w:style w:type="character" w:customStyle="1" w:styleId="10">
    <w:name w:val="Цитата1"/>
    <w:qFormat/>
    <w:rPr>
      <w:i/>
      <w:iCs/>
    </w:rPr>
  </w:style>
  <w:style w:type="paragraph" w:styleId="a0">
    <w:name w:val="Title"/>
    <w:basedOn w:val="a"/>
    <w:next w:val="a1"/>
    <w:uiPriority w:val="10"/>
    <w:qFormat/>
    <w:pPr>
      <w:keepNext/>
      <w:spacing w:before="240" w:after="120"/>
    </w:pPr>
    <w:rPr>
      <w:rFonts w:ascii="Liberation Sans" w:eastAsia="Microsoft YaHei" w:hAnsi="Liberation Sans"/>
      <w:sz w:val="28"/>
      <w:szCs w:val="28"/>
    </w:rPr>
  </w:style>
  <w:style w:type="paragraph" w:styleId="a1">
    <w:name w:val="Body Text"/>
    <w:basedOn w:val="a"/>
    <w:pPr>
      <w:spacing w:after="120"/>
    </w:pPr>
    <w:rPr>
      <w:rFonts w:ascii="Times New Roman" w:hAnsi="Times New Roman"/>
    </w:rPr>
  </w:style>
  <w:style w:type="paragraph" w:styleId="ac">
    <w:name w:val="List"/>
    <w:basedOn w:val="a1"/>
  </w:style>
  <w:style w:type="paragraph" w:styleId="ad">
    <w:name w:val="caption"/>
    <w:basedOn w:val="a"/>
    <w:qFormat/>
    <w:pPr>
      <w:suppressLineNumbers/>
      <w:spacing w:before="120" w:after="120"/>
    </w:pPr>
    <w:rPr>
      <w:i/>
      <w:iCs/>
    </w:rPr>
  </w:style>
  <w:style w:type="paragraph" w:customStyle="1" w:styleId="ae">
    <w:name w:val="Покажчик"/>
    <w:basedOn w:val="a"/>
    <w:qFormat/>
    <w:pPr>
      <w:suppressLineNumbers/>
    </w:pPr>
  </w:style>
  <w:style w:type="paragraph" w:customStyle="1" w:styleId="11">
    <w:name w:val="Обычный (веб)1"/>
    <w:basedOn w:val="a"/>
    <w:qFormat/>
    <w:pPr>
      <w:spacing w:before="280" w:after="280"/>
    </w:pPr>
    <w:rPr>
      <w:rFonts w:ascii="Times New Roman" w:hAnsi="Times New Roman"/>
    </w:rPr>
  </w:style>
  <w:style w:type="paragraph" w:customStyle="1" w:styleId="12">
    <w:name w:val="Абзац списка1"/>
    <w:basedOn w:val="a"/>
    <w:qFormat/>
    <w:pPr>
      <w:ind w:left="720"/>
    </w:pPr>
    <w:rPr>
      <w:rFonts w:ascii="Times New Roman" w:hAnsi="Times New Roman"/>
      <w:sz w:val="20"/>
      <w:szCs w:val="20"/>
      <w:lang w:val="ru-RU"/>
    </w:rPr>
  </w:style>
  <w:style w:type="paragraph" w:styleId="HTML0">
    <w:name w:val="HTML Preformatted"/>
    <w:basedOn w:val="a"/>
    <w:qFormat/>
    <w:rPr>
      <w:rFonts w:ascii="Courier New" w:hAnsi="Courier New" w:cs="Courier New"/>
      <w:sz w:val="20"/>
      <w:szCs w:val="20"/>
    </w:rPr>
  </w:style>
  <w:style w:type="paragraph" w:styleId="af">
    <w:name w:val="List Paragraph"/>
    <w:aliases w:val="1 Буллет,Список уровня 2,AC List 01,Number Bullets,List Paragraph (numbered (a)),название табл/рис,Chapter10,Литература,Bullet Number,Bullet 1,Use Case List Paragraph,lp1,lp11,List Paragraph11,Elenco Normale,List Paragraph,EBRD List"/>
    <w:basedOn w:val="a"/>
    <w:link w:val="af0"/>
    <w:uiPriority w:val="99"/>
    <w:qFormat/>
    <w:pPr>
      <w:ind w:left="720"/>
    </w:pPr>
    <w:rPr>
      <w:rFonts w:ascii="Times New Roman" w:hAnsi="Times New Roman"/>
      <w:sz w:val="20"/>
      <w:szCs w:val="20"/>
      <w:lang w:val="ru-RU"/>
    </w:rPr>
  </w:style>
  <w:style w:type="paragraph" w:styleId="af1">
    <w:name w:val="Plain Text"/>
    <w:basedOn w:val="a"/>
    <w:qFormat/>
    <w:rPr>
      <w:rFonts w:ascii="Courier New" w:hAnsi="Courier New" w:cs="Courier New"/>
      <w:sz w:val="20"/>
      <w:szCs w:val="20"/>
      <w:lang w:val="ru-RU"/>
    </w:rPr>
  </w:style>
  <w:style w:type="paragraph" w:customStyle="1" w:styleId="210">
    <w:name w:val="Список 21"/>
    <w:basedOn w:val="a"/>
    <w:qFormat/>
    <w:pPr>
      <w:ind w:left="566" w:hanging="283"/>
    </w:pPr>
    <w:rPr>
      <w:rFonts w:ascii="Times New Roman" w:hAnsi="Times New Roman" w:cs="Tahoma"/>
      <w:sz w:val="20"/>
      <w:szCs w:val="20"/>
      <w:lang w:val="ru-RU"/>
    </w:rPr>
  </w:style>
  <w:style w:type="paragraph" w:customStyle="1" w:styleId="2">
    <w:name w:val="2Заголовок"/>
    <w:basedOn w:val="a"/>
    <w:qFormat/>
    <w:pPr>
      <w:numPr>
        <w:numId w:val="2"/>
      </w:numPr>
      <w:jc w:val="both"/>
    </w:pPr>
    <w:rPr>
      <w:rFonts w:ascii="Times New Roman" w:hAnsi="Times New Roman"/>
    </w:rPr>
  </w:style>
  <w:style w:type="paragraph" w:customStyle="1" w:styleId="af2">
    <w:name w:val="Содержимое таблицы"/>
    <w:basedOn w:val="a"/>
    <w:qFormat/>
    <w:pPr>
      <w:suppressLineNumbers/>
    </w:pPr>
    <w:rPr>
      <w:rFonts w:ascii="Times New Roman" w:hAnsi="Times New Roman"/>
      <w:sz w:val="20"/>
      <w:szCs w:val="20"/>
    </w:rPr>
  </w:style>
  <w:style w:type="paragraph" w:customStyle="1" w:styleId="Default">
    <w:name w:val="Default"/>
    <w:qFormat/>
    <w:pPr>
      <w:textAlignment w:val="baseline"/>
    </w:pPr>
    <w:rPr>
      <w:rFonts w:ascii="Times New Roman" w:eastAsia="Times New Roman" w:hAnsi="Times New Roman" w:cs="Times New Roman"/>
      <w:color w:val="000000"/>
      <w:lang w:val="ru-RU" w:bidi="ar-SA"/>
    </w:rPr>
  </w:style>
  <w:style w:type="paragraph" w:customStyle="1" w:styleId="rvps2">
    <w:name w:val="rvps2"/>
    <w:basedOn w:val="a"/>
    <w:uiPriority w:val="99"/>
    <w:qFormat/>
    <w:pPr>
      <w:spacing w:before="280" w:after="280"/>
    </w:pPr>
    <w:rPr>
      <w:rFonts w:ascii="Times New Roman" w:hAnsi="Times New Roman"/>
      <w:lang w:val="ru-RU"/>
    </w:rPr>
  </w:style>
  <w:style w:type="paragraph" w:customStyle="1" w:styleId="211">
    <w:name w:val="Основной текст с отступом 21"/>
    <w:basedOn w:val="a"/>
    <w:qFormat/>
    <w:pPr>
      <w:spacing w:after="120" w:line="480" w:lineRule="auto"/>
      <w:ind w:left="283"/>
    </w:pPr>
    <w:rPr>
      <w:rFonts w:ascii="Times New Roman CYR" w:hAnsi="Times New Roman CYR" w:cs="Times New Roman CYR"/>
    </w:rPr>
  </w:style>
  <w:style w:type="paragraph" w:styleId="af3">
    <w:name w:val="Body Text Indent"/>
    <w:basedOn w:val="a"/>
    <w:pPr>
      <w:spacing w:after="120"/>
      <w:ind w:left="283"/>
    </w:pPr>
  </w:style>
  <w:style w:type="paragraph" w:styleId="23">
    <w:name w:val="Body Text Indent 2"/>
    <w:basedOn w:val="a"/>
    <w:qFormat/>
    <w:pPr>
      <w:spacing w:after="120" w:line="480" w:lineRule="auto"/>
      <w:ind w:left="283"/>
    </w:pPr>
  </w:style>
  <w:style w:type="paragraph" w:styleId="af4">
    <w:name w:val="No Spacing"/>
    <w:aliases w:val="В таблице"/>
    <w:uiPriority w:val="99"/>
    <w:qFormat/>
    <w:pPr>
      <w:textAlignment w:val="baseline"/>
    </w:pPr>
    <w:rPr>
      <w:rFonts w:ascii="Times New Roman" w:eastAsia="Times New Roman" w:hAnsi="Times New Roman" w:cs="Times New Roman"/>
      <w:color w:val="000000"/>
      <w:sz w:val="28"/>
      <w:szCs w:val="28"/>
      <w:lang w:bidi="ar-SA"/>
    </w:rPr>
  </w:style>
  <w:style w:type="paragraph" w:customStyle="1" w:styleId="212">
    <w:name w:val="Основной текст (2)1"/>
    <w:basedOn w:val="a"/>
    <w:qFormat/>
    <w:pPr>
      <w:shd w:val="clear" w:color="auto" w:fill="FFFFFF"/>
      <w:spacing w:after="660" w:line="264" w:lineRule="exact"/>
      <w:ind w:hanging="580"/>
    </w:pPr>
    <w:rPr>
      <w:rFonts w:cs="Calibri"/>
      <w:sz w:val="20"/>
      <w:szCs w:val="20"/>
    </w:rPr>
  </w:style>
  <w:style w:type="paragraph" w:customStyle="1" w:styleId="af5">
    <w:name w:val="Вміст таблиці"/>
    <w:basedOn w:val="a"/>
    <w:qFormat/>
    <w:pPr>
      <w:suppressLineNumbers/>
    </w:pPr>
  </w:style>
  <w:style w:type="paragraph" w:customStyle="1" w:styleId="af6">
    <w:name w:val="Заголовок таблиці"/>
    <w:basedOn w:val="af5"/>
    <w:qFormat/>
    <w:pPr>
      <w:jc w:val="center"/>
    </w:pPr>
    <w:rPr>
      <w:b/>
      <w:bCs/>
    </w:rPr>
  </w:style>
  <w:style w:type="paragraph" w:styleId="af7">
    <w:name w:val="Balloon Text"/>
    <w:basedOn w:val="a"/>
    <w:qFormat/>
    <w:rPr>
      <w:rFonts w:ascii="Tahoma" w:hAnsi="Tahoma" w:cs="Mangal"/>
      <w:sz w:val="16"/>
      <w:szCs w:val="14"/>
    </w:rPr>
  </w:style>
  <w:style w:type="paragraph" w:customStyle="1" w:styleId="13">
    <w:name w:val="Обычный (Интернет)1"/>
    <w:basedOn w:val="a"/>
    <w:qFormat/>
    <w:pPr>
      <w:spacing w:before="280" w:after="280"/>
    </w:pPr>
    <w:rPr>
      <w:rFonts w:ascii="Times New Roman" w:hAnsi="Times New Roman" w:cs="Times New Roman"/>
      <w:lang w:val="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paragraph" w:customStyle="1" w:styleId="af8">
    <w:name w:val="Стиль"/>
    <w:basedOn w:val="a"/>
    <w:rsid w:val="00EB6D72"/>
    <w:pPr>
      <w:widowControl/>
      <w:suppressAutoHyphens w:val="0"/>
      <w:textAlignment w:val="auto"/>
    </w:pPr>
    <w:rPr>
      <w:rFonts w:ascii="Verdana" w:eastAsia="Times New Roman" w:hAnsi="Verdana" w:cs="Verdana"/>
      <w:color w:val="auto"/>
      <w:kern w:val="0"/>
      <w:sz w:val="20"/>
      <w:szCs w:val="20"/>
      <w:lang w:val="en-US" w:eastAsia="en-US" w:bidi="ar-SA"/>
    </w:rPr>
  </w:style>
  <w:style w:type="character" w:styleId="af9">
    <w:name w:val="FollowedHyperlink"/>
    <w:rsid w:val="00717A72"/>
    <w:rPr>
      <w:rFonts w:cs="Times New Roman"/>
      <w:color w:val="800080"/>
      <w:u w:val="single"/>
    </w:rPr>
  </w:style>
  <w:style w:type="character" w:customStyle="1" w:styleId="af0">
    <w:name w:val="Абзац списка Знак"/>
    <w:aliases w:val="1 Буллет Знак,Список уровня 2 Знак,AC List 01 Знак,Number Bullets Знак,List Paragraph (numbered (a)) Знак,название табл/рис Знак,Chapter10 Знак,Литература Знак,Bullet Number Знак,Bullet 1 Знак,Use Case List Paragraph Знак,lp1 Знак"/>
    <w:link w:val="af"/>
    <w:uiPriority w:val="99"/>
    <w:locked/>
    <w:rsid w:val="00BB5148"/>
    <w:rPr>
      <w:rFonts w:ascii="Times New Roman" w:hAnsi="Times New Roman"/>
      <w:color w:val="000000"/>
      <w:sz w:val="20"/>
      <w:szCs w:val="20"/>
      <w:lang w:val="ru-RU"/>
    </w:rPr>
  </w:style>
  <w:style w:type="paragraph" w:styleId="afa">
    <w:name w:val="Normal (Web)"/>
    <w:basedOn w:val="a"/>
    <w:qFormat/>
    <w:rsid w:val="00BA77DE"/>
    <w:pPr>
      <w:widowControl/>
      <w:spacing w:beforeAutospacing="1" w:afterAutospacing="1"/>
      <w:textAlignment w:val="auto"/>
    </w:pPr>
    <w:rPr>
      <w:rFonts w:ascii="Times New Roman" w:eastAsia="Times New Roman" w:hAnsi="Times New Roman" w:cs="Times New Roman"/>
      <w:color w:val="auto"/>
      <w:kern w:val="0"/>
      <w:lang w:eastAsia="uk-UA" w:bidi="ar-SA"/>
    </w:rPr>
  </w:style>
  <w:style w:type="character" w:customStyle="1" w:styleId="afb">
    <w:name w:val="Шрифт абзацу за замовчуванням"/>
    <w:rsid w:val="00995D94"/>
  </w:style>
  <w:style w:type="paragraph" w:customStyle="1" w:styleId="afc">
    <w:name w:val="Звичайний"/>
    <w:qFormat/>
    <w:rsid w:val="00995D94"/>
    <w:pPr>
      <w:suppressAutoHyphens w:val="0"/>
      <w:spacing w:after="200" w:line="275" w:lineRule="auto"/>
    </w:pPr>
    <w:rPr>
      <w:rFonts w:ascii="Calibri" w:eastAsia="Calibri" w:hAnsi="Calibri" w:cs="Times New Roman"/>
      <w:kern w:val="0"/>
      <w:sz w:val="22"/>
      <w:szCs w:val="20"/>
      <w:lang w:val="ru-RU"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15882</Words>
  <Characters>9054</Characters>
  <Application>Microsoft Office Word</Application>
  <DocSecurity>0</DocSecurity>
  <Lines>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Фірменний бланк</vt:lpstr>
      <vt:lpstr>Фірменний бланк</vt:lpstr>
    </vt:vector>
  </TitlesOfParts>
  <Company>Microsoft</Company>
  <LinksUpToDate>false</LinksUpToDate>
  <CharactersWithSpaces>24887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Фірменний бланк</dc:title>
  <dc:creator>Користувач Windows</dc:creator>
  <cp:lastModifiedBy>nataliia.faidiuk</cp:lastModifiedBy>
  <cp:revision>2</cp:revision>
  <cp:lastPrinted>2025-04-17T11:42:00Z</cp:lastPrinted>
  <dcterms:created xsi:type="dcterms:W3CDTF">2025-04-18T06:11:00Z</dcterms:created>
  <dcterms:modified xsi:type="dcterms:W3CDTF">2025-04-18T06:11:00Z</dcterms:modified>
  <dc:language>uk-UA</dc:language>
</cp:coreProperties>
</file>