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E1364B" w14:textId="76B1F9BA" w:rsidR="005A7C10" w:rsidRDefault="001325B5">
      <w:pPr>
        <w:spacing w:after="0" w:line="240" w:lineRule="auto"/>
        <w:jc w:val="right"/>
        <w:rPr>
          <w:rFonts w:ascii="Times New Roman" w:eastAsia="Times New Roman" w:hAnsi="Times New Roman" w:cs="Times New Roman"/>
          <w:b/>
          <w:bCs/>
          <w:sz w:val="24"/>
          <w:szCs w:val="24"/>
        </w:rPr>
      </w:pPr>
      <w:bookmarkStart w:id="0" w:name="_heading=h.b6bwstmgrs6f" w:colFirst="0" w:colLast="0"/>
      <w:bookmarkEnd w:id="0"/>
      <w:r>
        <w:rPr>
          <w:rFonts w:ascii="Times New Roman" w:eastAsia="Times New Roman" w:hAnsi="Times New Roman" w:cs="Times New Roman"/>
          <w:b/>
          <w:bCs/>
          <w:sz w:val="24"/>
          <w:szCs w:val="24"/>
        </w:rPr>
        <w:t>Д</w:t>
      </w:r>
      <w:r w:rsidR="008E082D">
        <w:rPr>
          <w:rFonts w:ascii="Times New Roman" w:eastAsia="Times New Roman" w:hAnsi="Times New Roman" w:cs="Times New Roman"/>
          <w:b/>
          <w:bCs/>
          <w:sz w:val="24"/>
          <w:szCs w:val="24"/>
        </w:rPr>
        <w:t xml:space="preserve">одаток </w:t>
      </w:r>
      <w:r w:rsidR="008E082D">
        <w:rPr>
          <w:rFonts w:ascii="Times New Roman" w:eastAsia="Times New Roman" w:hAnsi="Times New Roman" w:cs="Times New Roman"/>
          <w:b/>
          <w:bCs/>
          <w:sz w:val="24"/>
          <w:szCs w:val="24"/>
          <w:lang w:val="uk-UA"/>
        </w:rPr>
        <w:t>3</w:t>
      </w:r>
      <w:r w:rsidR="00F15083">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p>
    <w:p w14:paraId="44ECD528" w14:textId="77777777" w:rsidR="005A7C10" w:rsidRDefault="005A7C10">
      <w:pPr>
        <w:jc w:val="center"/>
        <w:rPr>
          <w:rFonts w:ascii="Times New Roman" w:eastAsia="Times New Roman" w:hAnsi="Times New Roman" w:cs="Times New Roman"/>
          <w:sz w:val="24"/>
          <w:szCs w:val="24"/>
        </w:rPr>
      </w:pPr>
    </w:p>
    <w:p w14:paraId="4CBA3E51" w14:textId="77777777" w:rsidR="005A7C10" w:rsidRDefault="001325B5">
      <w:pPr>
        <w:spacing w:after="0" w:line="240" w:lineRule="auto"/>
        <w:ind w:left="-14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ІНФОРМАЦІЯ ПРО НЕОБХІДНІ ТЕХНІЧНІ, ЯКІСНІ ТА КІЛЬКІСНІ ХАРАКТЕРИСТИКИ ПРЕДМЕТА ЗАКУПІВЛІ ТА ДОКУМЕНТИ, ЯКІ ПІДТВЕРДЖУЮТЬ ВІДПОВІДНІСТЬ ЗАПРОПОНОВАНОГО ТОВАРУ ВИМОГАМ ЗАМОВНИКА</w:t>
      </w:r>
    </w:p>
    <w:p w14:paraId="1FF57AA6" w14:textId="77777777" w:rsidR="005A7C10" w:rsidRDefault="005A7C10">
      <w:pPr>
        <w:spacing w:after="0" w:line="240" w:lineRule="auto"/>
        <w:ind w:left="-142"/>
        <w:jc w:val="center"/>
        <w:rPr>
          <w:rFonts w:ascii="Times New Roman" w:eastAsia="Times New Roman" w:hAnsi="Times New Roman" w:cs="Times New Roman"/>
          <w:b/>
          <w:bCs/>
          <w:sz w:val="24"/>
          <w:szCs w:val="24"/>
        </w:rPr>
      </w:pPr>
    </w:p>
    <w:p w14:paraId="276F0840" w14:textId="77777777" w:rsidR="005A7C10" w:rsidRDefault="001325B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ТЕХНІЧНА СПЕЦИФІКАЦІЯ</w:t>
      </w:r>
    </w:p>
    <w:p w14:paraId="699C3FD6" w14:textId="77777777" w:rsidR="005A7C10" w:rsidRDefault="001325B5">
      <w:pPr>
        <w:pBdr>
          <w:top w:val="nil"/>
          <w:left w:val="nil"/>
          <w:bottom w:val="nil"/>
          <w:right w:val="nil"/>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Назва предмету закупівлі</w:t>
      </w:r>
      <w:r>
        <w:rPr>
          <w:rFonts w:ascii="Times New Roman" w:eastAsia="Times New Roman" w:hAnsi="Times New Roman" w:cs="Times New Roman"/>
          <w:b/>
          <w:bCs/>
          <w:sz w:val="24"/>
          <w:szCs w:val="24"/>
        </w:rPr>
        <w:t>: Електрична енергія</w:t>
      </w:r>
    </w:p>
    <w:p w14:paraId="2A49E49D" w14:textId="77777777" w:rsidR="005A7C10" w:rsidRDefault="001325B5">
      <w:pPr>
        <w:pBdr>
          <w:top w:val="nil"/>
          <w:left w:val="nil"/>
          <w:bottom w:val="nil"/>
          <w:right w:val="nil"/>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Код за ДК 021:2015 предмету закупівлі:</w:t>
      </w:r>
      <w:r>
        <w:rPr>
          <w:rFonts w:ascii="Times New Roman" w:eastAsia="Times New Roman" w:hAnsi="Times New Roman" w:cs="Times New Roman"/>
          <w:b/>
          <w:bCs/>
          <w:sz w:val="24"/>
          <w:szCs w:val="24"/>
        </w:rPr>
        <w:t xml:space="preserve"> 09310000-5— Електрична енергія</w:t>
      </w:r>
    </w:p>
    <w:p w14:paraId="6FD415C7" w14:textId="77777777" w:rsidR="005A7C10" w:rsidRDefault="005A7C10">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36545CB8" w14:textId="77777777" w:rsidR="005A7C10" w:rsidRDefault="001325B5">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НОМЕНКЛАТУРНІ ПОЗИЦІЇ:</w:t>
      </w:r>
    </w:p>
    <w:tbl>
      <w:tblPr>
        <w:tblStyle w:val="afb"/>
        <w:tblW w:w="10078"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21"/>
        <w:gridCol w:w="4242"/>
        <w:gridCol w:w="2850"/>
        <w:gridCol w:w="1305"/>
        <w:gridCol w:w="1260"/>
      </w:tblGrid>
      <w:tr w:rsidR="005A7C10" w14:paraId="6CA69399" w14:textId="77777777">
        <w:trPr>
          <w:trHeight w:val="284"/>
          <w:jc w:val="center"/>
        </w:trPr>
        <w:tc>
          <w:tcPr>
            <w:tcW w:w="421" w:type="dxa"/>
            <w:tcBorders>
              <w:top w:val="single" w:sz="4" w:space="0" w:color="000000"/>
              <w:left w:val="single" w:sz="4" w:space="0" w:color="000000"/>
              <w:bottom w:val="single" w:sz="4" w:space="0" w:color="000000"/>
            </w:tcBorders>
            <w:vAlign w:val="center"/>
          </w:tcPr>
          <w:p w14:paraId="5D75C832" w14:textId="77777777" w:rsidR="005A7C10" w:rsidRDefault="001325B5">
            <w:pPr>
              <w:pBdr>
                <w:top w:val="nil"/>
                <w:left w:val="nil"/>
                <w:bottom w:val="nil"/>
                <w:right w:val="nil"/>
                <w:between w:val="nil"/>
              </w:pBdr>
              <w:spacing w:after="0" w:line="240" w:lineRule="auto"/>
              <w:ind w:right="1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4242" w:type="dxa"/>
            <w:tcBorders>
              <w:top w:val="single" w:sz="4" w:space="0" w:color="000000"/>
              <w:left w:val="single" w:sz="4" w:space="0" w:color="000000"/>
              <w:bottom w:val="single" w:sz="4" w:space="0" w:color="000000"/>
            </w:tcBorders>
            <w:vAlign w:val="center"/>
          </w:tcPr>
          <w:p w14:paraId="0A8E1FB4" w14:textId="77777777" w:rsidR="005A7C10" w:rsidRDefault="001325B5">
            <w:pPr>
              <w:pBdr>
                <w:top w:val="nil"/>
                <w:left w:val="nil"/>
                <w:bottom w:val="nil"/>
                <w:right w:val="nil"/>
                <w:between w:val="nil"/>
              </w:pBdr>
              <w:spacing w:after="0" w:line="240" w:lineRule="auto"/>
              <w:ind w:right="1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Назва товару</w:t>
            </w:r>
          </w:p>
        </w:tc>
        <w:tc>
          <w:tcPr>
            <w:tcW w:w="2850" w:type="dxa"/>
            <w:tcBorders>
              <w:top w:val="single" w:sz="4" w:space="0" w:color="000000"/>
              <w:left w:val="single" w:sz="4" w:space="0" w:color="000000"/>
              <w:bottom w:val="single" w:sz="4" w:space="0" w:color="000000"/>
              <w:right w:val="single" w:sz="4" w:space="0" w:color="000000"/>
            </w:tcBorders>
            <w:vAlign w:val="center"/>
          </w:tcPr>
          <w:p w14:paraId="0962E155" w14:textId="77777777" w:rsidR="005A7C10" w:rsidRDefault="001325B5">
            <w:pPr>
              <w:spacing w:after="0" w:line="240" w:lineRule="auto"/>
              <w:ind w:right="1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Код за ДК 021:2015</w:t>
            </w:r>
          </w:p>
        </w:tc>
        <w:tc>
          <w:tcPr>
            <w:tcW w:w="1305" w:type="dxa"/>
            <w:tcBorders>
              <w:top w:val="single" w:sz="4" w:space="0" w:color="000000"/>
              <w:left w:val="single" w:sz="4" w:space="0" w:color="000000"/>
              <w:bottom w:val="single" w:sz="4" w:space="0" w:color="000000"/>
              <w:right w:val="single" w:sz="4" w:space="0" w:color="000000"/>
            </w:tcBorders>
            <w:vAlign w:val="center"/>
          </w:tcPr>
          <w:p w14:paraId="316B4269" w14:textId="77777777" w:rsidR="005A7C10" w:rsidRDefault="001325B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Кількість товару</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F8963" w14:textId="77777777" w:rsidR="005A7C10" w:rsidRDefault="001325B5">
            <w:pPr>
              <w:spacing w:after="0" w:line="240" w:lineRule="auto"/>
              <w:ind w:right="5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Одиниця виміру</w:t>
            </w:r>
          </w:p>
        </w:tc>
      </w:tr>
      <w:tr w:rsidR="005A7C10" w14:paraId="0FBFAD08" w14:textId="77777777">
        <w:trPr>
          <w:trHeight w:val="764"/>
          <w:jc w:val="center"/>
        </w:trPr>
        <w:tc>
          <w:tcPr>
            <w:tcW w:w="421" w:type="dxa"/>
            <w:tcBorders>
              <w:top w:val="single" w:sz="4" w:space="0" w:color="000000"/>
              <w:left w:val="single" w:sz="4" w:space="0" w:color="000000"/>
              <w:bottom w:val="single" w:sz="4" w:space="0" w:color="000000"/>
            </w:tcBorders>
            <w:vAlign w:val="center"/>
          </w:tcPr>
          <w:p w14:paraId="4D793F81" w14:textId="77777777" w:rsidR="005A7C10" w:rsidRDefault="001325B5">
            <w:pPr>
              <w:pBdr>
                <w:top w:val="nil"/>
                <w:left w:val="nil"/>
                <w:bottom w:val="nil"/>
                <w:right w:val="nil"/>
                <w:between w:val="nil"/>
              </w:pBdr>
              <w:spacing w:after="0" w:line="240" w:lineRule="auto"/>
              <w:ind w:left="83" w:right="1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42" w:type="dxa"/>
            <w:tcBorders>
              <w:top w:val="single" w:sz="4" w:space="0" w:color="000000"/>
              <w:left w:val="single" w:sz="4" w:space="0" w:color="000000"/>
              <w:bottom w:val="single" w:sz="4" w:space="0" w:color="000000"/>
            </w:tcBorders>
            <w:vAlign w:val="center"/>
          </w:tcPr>
          <w:p w14:paraId="3F86197F" w14:textId="77777777" w:rsidR="005A7C10" w:rsidRDefault="001325B5">
            <w:pPr>
              <w:pBdr>
                <w:top w:val="nil"/>
                <w:left w:val="nil"/>
                <w:bottom w:val="nil"/>
                <w:right w:val="nil"/>
                <w:between w:val="nil"/>
              </w:pBdr>
              <w:spacing w:after="0" w:line="240" w:lineRule="auto"/>
              <w:ind w:right="18"/>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Електрична енергія</w:t>
            </w:r>
          </w:p>
        </w:tc>
        <w:tc>
          <w:tcPr>
            <w:tcW w:w="2850" w:type="dxa"/>
            <w:tcBorders>
              <w:top w:val="single" w:sz="4" w:space="0" w:color="000000"/>
              <w:left w:val="single" w:sz="4" w:space="0" w:color="000000"/>
              <w:bottom w:val="single" w:sz="4" w:space="0" w:color="000000"/>
              <w:right w:val="single" w:sz="4" w:space="0" w:color="000000"/>
            </w:tcBorders>
            <w:vAlign w:val="center"/>
          </w:tcPr>
          <w:p w14:paraId="168CEA9E" w14:textId="77777777" w:rsidR="005A7C10" w:rsidRDefault="001325B5">
            <w:pPr>
              <w:spacing w:after="0" w:line="240" w:lineRule="auto"/>
              <w:ind w:right="18"/>
              <w:rPr>
                <w:rFonts w:ascii="Times New Roman" w:eastAsia="Times New Roman" w:hAnsi="Times New Roman" w:cs="Times New Roman"/>
                <w:sz w:val="24"/>
                <w:szCs w:val="24"/>
              </w:rPr>
            </w:pPr>
            <w:r>
              <w:rPr>
                <w:rFonts w:ascii="Times New Roman" w:eastAsia="Times New Roman" w:hAnsi="Times New Roman" w:cs="Times New Roman"/>
                <w:sz w:val="24"/>
                <w:szCs w:val="24"/>
              </w:rPr>
              <w:t>09310000-5— Електрична енергія</w:t>
            </w:r>
          </w:p>
        </w:tc>
        <w:tc>
          <w:tcPr>
            <w:tcW w:w="1305" w:type="dxa"/>
            <w:tcBorders>
              <w:top w:val="single" w:sz="4" w:space="0" w:color="000000"/>
              <w:left w:val="single" w:sz="4" w:space="0" w:color="000000"/>
              <w:bottom w:val="single" w:sz="4" w:space="0" w:color="000000"/>
              <w:right w:val="single" w:sz="4" w:space="0" w:color="000000"/>
            </w:tcBorders>
            <w:vAlign w:val="center"/>
          </w:tcPr>
          <w:p w14:paraId="37115BD5" w14:textId="01706843" w:rsidR="005A7C10" w:rsidRPr="00DA36D9" w:rsidRDefault="008C137B">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w:t>
            </w:r>
            <w:r w:rsidR="00761324">
              <w:rPr>
                <w:rFonts w:ascii="Times New Roman" w:eastAsia="Times New Roman" w:hAnsi="Times New Roman" w:cs="Times New Roman"/>
                <w:sz w:val="24"/>
                <w:szCs w:val="24"/>
                <w:lang w:val="uk-UA"/>
              </w:rPr>
              <w:t>2</w:t>
            </w:r>
            <w:r w:rsidR="00DA36D9">
              <w:rPr>
                <w:rFonts w:ascii="Times New Roman" w:eastAsia="Times New Roman" w:hAnsi="Times New Roman" w:cs="Times New Roman"/>
                <w:sz w:val="24"/>
                <w:szCs w:val="24"/>
                <w:lang w:val="uk-UA"/>
              </w:rPr>
              <w:t>0 000</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FCC934" w14:textId="77777777" w:rsidR="005A7C10" w:rsidRDefault="001325B5">
            <w:pPr>
              <w:spacing w:after="0" w:line="240" w:lineRule="auto"/>
              <w:ind w:right="59"/>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кВт·год</w:t>
            </w:r>
            <w:proofErr w:type="spellEnd"/>
          </w:p>
        </w:tc>
      </w:tr>
    </w:tbl>
    <w:p w14:paraId="475DB6EA" w14:textId="77777777" w:rsidR="005A7C10" w:rsidRDefault="005A7C10">
      <w:pPr>
        <w:pBdr>
          <w:top w:val="nil"/>
          <w:left w:val="nil"/>
          <w:bottom w:val="nil"/>
          <w:right w:val="nil"/>
          <w:between w:val="nil"/>
        </w:pBdr>
        <w:spacing w:after="0" w:line="240" w:lineRule="auto"/>
        <w:rPr>
          <w:rFonts w:ascii="Times New Roman" w:eastAsia="Times New Roman" w:hAnsi="Times New Roman" w:cs="Times New Roman"/>
          <w:b/>
          <w:bCs/>
          <w:sz w:val="24"/>
          <w:szCs w:val="24"/>
        </w:rPr>
      </w:pPr>
    </w:p>
    <w:p w14:paraId="713F12E2" w14:textId="77777777" w:rsidR="005A7C10" w:rsidRDefault="001325B5">
      <w:pPr>
        <w:spacing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ВИМОГИ ЗАМОВНИКА ДО ТОВАРУ:</w:t>
      </w:r>
    </w:p>
    <w:tbl>
      <w:tblPr>
        <w:tblStyle w:val="afc"/>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387"/>
      </w:tblGrid>
      <w:tr w:rsidR="005A7C10" w14:paraId="7C1EEB01" w14:textId="77777777">
        <w:trPr>
          <w:trHeight w:val="425"/>
          <w:jc w:val="center"/>
        </w:trPr>
        <w:tc>
          <w:tcPr>
            <w:tcW w:w="4673" w:type="dxa"/>
            <w:vAlign w:val="center"/>
          </w:tcPr>
          <w:p w14:paraId="1BC46D2D" w14:textId="77777777" w:rsidR="005A7C10" w:rsidRDefault="001325B5">
            <w:pPr>
              <w:spacing w:after="0" w:line="240" w:lineRule="auto"/>
              <w:ind w:left="-14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Назва вимоги</w:t>
            </w:r>
          </w:p>
        </w:tc>
        <w:tc>
          <w:tcPr>
            <w:tcW w:w="5387" w:type="dxa"/>
            <w:vAlign w:val="center"/>
          </w:tcPr>
          <w:p w14:paraId="599D219A" w14:textId="77777777" w:rsidR="005A7C10" w:rsidRDefault="001325B5">
            <w:pPr>
              <w:spacing w:after="0" w:line="240" w:lineRule="auto"/>
              <w:ind w:left="-14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Технічні параметри</w:t>
            </w:r>
          </w:p>
        </w:tc>
      </w:tr>
      <w:tr w:rsidR="005A7C10" w14:paraId="63C7AA01" w14:textId="77777777">
        <w:trPr>
          <w:trHeight w:val="425"/>
          <w:jc w:val="center"/>
        </w:trPr>
        <w:tc>
          <w:tcPr>
            <w:tcW w:w="4673" w:type="dxa"/>
            <w:vAlign w:val="center"/>
          </w:tcPr>
          <w:p w14:paraId="492A924E"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Строк постачання</w:t>
            </w:r>
          </w:p>
        </w:tc>
        <w:tc>
          <w:tcPr>
            <w:tcW w:w="5387" w:type="dxa"/>
            <w:vAlign w:val="center"/>
          </w:tcPr>
          <w:p w14:paraId="013B8771" w14:textId="7B59856B" w:rsidR="005A7C10" w:rsidRPr="003A2AD3" w:rsidRDefault="001325B5" w:rsidP="00492452">
            <w:pPr>
              <w:spacing w:after="0" w:line="240" w:lineRule="auto"/>
              <w:jc w:val="both"/>
              <w:rPr>
                <w:rFonts w:ascii="Times New Roman" w:eastAsia="Times New Roman" w:hAnsi="Times New Roman" w:cs="Times New Roman"/>
                <w:sz w:val="24"/>
                <w:szCs w:val="24"/>
              </w:rPr>
            </w:pPr>
            <w:r w:rsidRPr="004F1F98">
              <w:rPr>
                <w:rFonts w:ascii="Times New Roman" w:eastAsia="Times New Roman" w:hAnsi="Times New Roman" w:cs="Times New Roman"/>
                <w:sz w:val="24"/>
                <w:szCs w:val="24"/>
              </w:rPr>
              <w:t xml:space="preserve">з </w:t>
            </w:r>
            <w:r w:rsidR="00FD7298" w:rsidRPr="004F1F98">
              <w:rPr>
                <w:rFonts w:ascii="Times New Roman" w:eastAsia="Times New Roman" w:hAnsi="Times New Roman" w:cs="Times New Roman"/>
                <w:sz w:val="24"/>
                <w:szCs w:val="24"/>
                <w:lang w:val="uk-UA"/>
              </w:rPr>
              <w:t>01.</w:t>
            </w:r>
            <w:r w:rsidR="00761324" w:rsidRPr="004F1F98">
              <w:rPr>
                <w:rFonts w:ascii="Times New Roman" w:eastAsia="Times New Roman" w:hAnsi="Times New Roman" w:cs="Times New Roman"/>
                <w:sz w:val="24"/>
                <w:szCs w:val="24"/>
                <w:lang w:val="uk-UA"/>
              </w:rPr>
              <w:t>1</w:t>
            </w:r>
            <w:r w:rsidR="00FD7298" w:rsidRPr="004F1F98">
              <w:rPr>
                <w:rFonts w:ascii="Times New Roman" w:eastAsia="Times New Roman" w:hAnsi="Times New Roman" w:cs="Times New Roman"/>
                <w:sz w:val="24"/>
                <w:szCs w:val="24"/>
                <w:lang w:val="uk-UA"/>
              </w:rPr>
              <w:t>0.2026</w:t>
            </w:r>
            <w:r w:rsidR="00FD7298" w:rsidRPr="003A2AD3">
              <w:rPr>
                <w:rFonts w:ascii="Times New Roman" w:eastAsia="Times New Roman" w:hAnsi="Times New Roman" w:cs="Times New Roman"/>
                <w:sz w:val="24"/>
                <w:szCs w:val="24"/>
                <w:lang w:val="uk-UA"/>
              </w:rPr>
              <w:t xml:space="preserve"> </w:t>
            </w:r>
            <w:r w:rsidRPr="003A2AD3">
              <w:rPr>
                <w:rFonts w:ascii="Times New Roman" w:eastAsia="Times New Roman" w:hAnsi="Times New Roman" w:cs="Times New Roman"/>
                <w:sz w:val="24"/>
                <w:szCs w:val="24"/>
              </w:rPr>
              <w:t xml:space="preserve">по </w:t>
            </w:r>
            <w:r w:rsidR="00FD7298" w:rsidRPr="003A2AD3">
              <w:rPr>
                <w:rFonts w:ascii="Times New Roman" w:eastAsia="Times New Roman" w:hAnsi="Times New Roman" w:cs="Times New Roman"/>
                <w:sz w:val="24"/>
                <w:szCs w:val="24"/>
                <w:lang w:val="uk-UA"/>
              </w:rPr>
              <w:t>3</w:t>
            </w:r>
            <w:r w:rsidR="00761324">
              <w:rPr>
                <w:rFonts w:ascii="Times New Roman" w:eastAsia="Times New Roman" w:hAnsi="Times New Roman" w:cs="Times New Roman"/>
                <w:sz w:val="24"/>
                <w:szCs w:val="24"/>
                <w:lang w:val="uk-UA"/>
              </w:rPr>
              <w:t>1</w:t>
            </w:r>
            <w:r w:rsidR="00FD7298" w:rsidRPr="003A2AD3">
              <w:rPr>
                <w:rFonts w:ascii="Times New Roman" w:eastAsia="Times New Roman" w:hAnsi="Times New Roman" w:cs="Times New Roman"/>
                <w:sz w:val="24"/>
                <w:szCs w:val="24"/>
                <w:lang w:val="uk-UA"/>
              </w:rPr>
              <w:t>.</w:t>
            </w:r>
            <w:r w:rsidR="00761324">
              <w:rPr>
                <w:rFonts w:ascii="Times New Roman" w:eastAsia="Times New Roman" w:hAnsi="Times New Roman" w:cs="Times New Roman"/>
                <w:sz w:val="24"/>
                <w:szCs w:val="24"/>
                <w:lang w:val="uk-UA"/>
              </w:rPr>
              <w:t>1</w:t>
            </w:r>
            <w:r w:rsidR="00DA36D9" w:rsidRPr="003A2AD3">
              <w:rPr>
                <w:rFonts w:ascii="Times New Roman" w:eastAsia="Times New Roman" w:hAnsi="Times New Roman" w:cs="Times New Roman"/>
                <w:sz w:val="24"/>
                <w:szCs w:val="24"/>
                <w:lang w:val="uk-UA"/>
              </w:rPr>
              <w:t>0</w:t>
            </w:r>
            <w:r w:rsidR="00492452" w:rsidRPr="003A2AD3">
              <w:rPr>
                <w:rFonts w:ascii="Times New Roman" w:eastAsia="Times New Roman" w:hAnsi="Times New Roman" w:cs="Times New Roman"/>
                <w:sz w:val="24"/>
                <w:szCs w:val="24"/>
                <w:lang w:val="uk-UA"/>
              </w:rPr>
              <w:t>.</w:t>
            </w:r>
            <w:r w:rsidR="00FD7298" w:rsidRPr="003A2AD3">
              <w:rPr>
                <w:rFonts w:ascii="Times New Roman" w:eastAsia="Times New Roman" w:hAnsi="Times New Roman" w:cs="Times New Roman"/>
                <w:sz w:val="24"/>
                <w:szCs w:val="24"/>
                <w:lang w:val="uk-UA"/>
              </w:rPr>
              <w:t>2026</w:t>
            </w:r>
            <w:r w:rsidRPr="003A2AD3">
              <w:rPr>
                <w:rFonts w:ascii="Times New Roman" w:eastAsia="Times New Roman" w:hAnsi="Times New Roman" w:cs="Times New Roman"/>
                <w:sz w:val="24"/>
                <w:szCs w:val="24"/>
              </w:rPr>
              <w:t xml:space="preserve"> року</w:t>
            </w:r>
          </w:p>
        </w:tc>
      </w:tr>
      <w:tr w:rsidR="005A7C10" w14:paraId="099F2A00" w14:textId="77777777">
        <w:trPr>
          <w:trHeight w:val="425"/>
          <w:jc w:val="center"/>
        </w:trPr>
        <w:tc>
          <w:tcPr>
            <w:tcW w:w="4673" w:type="dxa"/>
            <w:vAlign w:val="center"/>
          </w:tcPr>
          <w:p w14:paraId="7DD1CBCA"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Місце розташування об’єкта Замовника</w:t>
            </w:r>
          </w:p>
        </w:tc>
        <w:tc>
          <w:tcPr>
            <w:tcW w:w="5387" w:type="dxa"/>
            <w:vAlign w:val="center"/>
          </w:tcPr>
          <w:p w14:paraId="74841178" w14:textId="77777777" w:rsidR="005A7C10" w:rsidRDefault="00FD729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Україна, відповідно до документації</w:t>
            </w:r>
          </w:p>
        </w:tc>
      </w:tr>
      <w:tr w:rsidR="005A7C10" w14:paraId="3157D4B8" w14:textId="77777777">
        <w:trPr>
          <w:trHeight w:val="425"/>
          <w:jc w:val="center"/>
        </w:trPr>
        <w:tc>
          <w:tcPr>
            <w:tcW w:w="4673" w:type="dxa"/>
            <w:vAlign w:val="center"/>
          </w:tcPr>
          <w:p w14:paraId="3A1AE9CA"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Клас напруги</w:t>
            </w:r>
          </w:p>
        </w:tc>
        <w:tc>
          <w:tcPr>
            <w:tcW w:w="5387" w:type="dxa"/>
            <w:vAlign w:val="center"/>
          </w:tcPr>
          <w:p w14:paraId="3587AF2B"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
        </w:tc>
      </w:tr>
      <w:tr w:rsidR="005A7C10" w14:paraId="2932098C" w14:textId="77777777">
        <w:trPr>
          <w:trHeight w:val="425"/>
          <w:jc w:val="center"/>
        </w:trPr>
        <w:tc>
          <w:tcPr>
            <w:tcW w:w="4673" w:type="dxa"/>
            <w:vAlign w:val="center"/>
          </w:tcPr>
          <w:p w14:paraId="1188775B"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Група площадок вимірювання</w:t>
            </w:r>
          </w:p>
        </w:tc>
        <w:tc>
          <w:tcPr>
            <w:tcW w:w="5387" w:type="dxa"/>
            <w:vAlign w:val="center"/>
          </w:tcPr>
          <w:p w14:paraId="3B578FBD"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група «а» </w:t>
            </w:r>
            <w:r>
              <w:rPr>
                <w:rFonts w:ascii="Times New Roman" w:eastAsia="Times New Roman" w:hAnsi="Times New Roman" w:cs="Times New Roman"/>
                <w:sz w:val="24"/>
                <w:szCs w:val="24"/>
                <w:highlight w:val="white"/>
              </w:rPr>
              <w:t xml:space="preserve">та </w:t>
            </w:r>
            <w:r>
              <w:rPr>
                <w:rFonts w:ascii="Times New Roman" w:eastAsia="Times New Roman" w:hAnsi="Times New Roman" w:cs="Times New Roman"/>
                <w:sz w:val="24"/>
                <w:szCs w:val="24"/>
              </w:rPr>
              <w:t>«б»</w:t>
            </w:r>
          </w:p>
        </w:tc>
      </w:tr>
      <w:tr w:rsidR="005A7C10" w14:paraId="7CEC0DB0" w14:textId="77777777">
        <w:trPr>
          <w:trHeight w:val="425"/>
          <w:jc w:val="center"/>
        </w:trPr>
        <w:tc>
          <w:tcPr>
            <w:tcW w:w="4673" w:type="dxa"/>
            <w:vAlign w:val="center"/>
          </w:tcPr>
          <w:p w14:paraId="7FA50910"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Інтелектуальні лічильники з передачею даних на площадках комерційного обліку групи «а» встановлено</w:t>
            </w:r>
          </w:p>
        </w:tc>
        <w:tc>
          <w:tcPr>
            <w:tcW w:w="5387" w:type="dxa"/>
            <w:vAlign w:val="center"/>
          </w:tcPr>
          <w:p w14:paraId="79599668"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r>
      <w:tr w:rsidR="005A7C10" w14:paraId="58597840" w14:textId="77777777">
        <w:trPr>
          <w:trHeight w:val="425"/>
          <w:jc w:val="center"/>
        </w:trPr>
        <w:tc>
          <w:tcPr>
            <w:tcW w:w="4673" w:type="dxa"/>
            <w:vAlign w:val="center"/>
          </w:tcPr>
          <w:p w14:paraId="06D60729"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тариф входить оплата оператору системи розподілу</w:t>
            </w:r>
          </w:p>
        </w:tc>
        <w:tc>
          <w:tcPr>
            <w:tcW w:w="5387" w:type="dxa"/>
            <w:vAlign w:val="center"/>
          </w:tcPr>
          <w:p w14:paraId="5BDD6ADD"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r>
      <w:tr w:rsidR="005A7C10" w14:paraId="4D41C928" w14:textId="77777777">
        <w:trPr>
          <w:trHeight w:val="425"/>
          <w:jc w:val="center"/>
        </w:trPr>
        <w:tc>
          <w:tcPr>
            <w:tcW w:w="4673" w:type="dxa"/>
            <w:vAlign w:val="center"/>
          </w:tcPr>
          <w:p w14:paraId="7B671287"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 оплати</w:t>
            </w:r>
          </w:p>
        </w:tc>
        <w:tc>
          <w:tcPr>
            <w:tcW w:w="5387" w:type="dxa"/>
            <w:vAlign w:val="center"/>
          </w:tcPr>
          <w:p w14:paraId="3C3EB8BC" w14:textId="6B566542" w:rsidR="005A7C10" w:rsidRDefault="001325B5">
            <w:pPr>
              <w:spacing w:after="240" w:line="240" w:lineRule="auto"/>
              <w:ind w:right="54" w:firstLine="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Післяплата протягом 10 (десяти) робочих днів з дня підписання Акт</w:t>
            </w:r>
            <w:r w:rsidR="007151F6">
              <w:rPr>
                <w:rFonts w:ascii="Times New Roman" w:eastAsia="Times New Roman" w:hAnsi="Times New Roman" w:cs="Times New Roman"/>
                <w:sz w:val="24"/>
                <w:szCs w:val="24"/>
                <w:lang w:val="uk-UA"/>
              </w:rPr>
              <w:t>у</w:t>
            </w:r>
            <w:r>
              <w:rPr>
                <w:rFonts w:ascii="Times New Roman" w:eastAsia="Times New Roman" w:hAnsi="Times New Roman" w:cs="Times New Roman"/>
                <w:sz w:val="24"/>
                <w:szCs w:val="24"/>
              </w:rPr>
              <w:t xml:space="preserve"> приймання-передачі товару (електричної енергії)</w:t>
            </w:r>
          </w:p>
        </w:tc>
      </w:tr>
      <w:tr w:rsidR="005A7C10" w14:paraId="6D633195" w14:textId="77777777">
        <w:trPr>
          <w:trHeight w:val="425"/>
          <w:jc w:val="center"/>
        </w:trPr>
        <w:tc>
          <w:tcPr>
            <w:tcW w:w="4673" w:type="dxa"/>
            <w:vAlign w:val="center"/>
          </w:tcPr>
          <w:p w14:paraId="6FCEDA98" w14:textId="77777777" w:rsidR="005A7C10" w:rsidRDefault="001325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ОСР</w:t>
            </w:r>
          </w:p>
        </w:tc>
        <w:tc>
          <w:tcPr>
            <w:tcW w:w="5387" w:type="dxa"/>
            <w:vAlign w:val="center"/>
          </w:tcPr>
          <w:p w14:paraId="6DA4FBF7" w14:textId="01704569" w:rsidR="005A7C10" w:rsidRDefault="00DB3C1A">
            <w:pPr>
              <w:spacing w:after="0" w:line="240" w:lineRule="auto"/>
              <w:jc w:val="both"/>
              <w:rPr>
                <w:rFonts w:ascii="Times New Roman" w:eastAsia="Times New Roman" w:hAnsi="Times New Roman" w:cs="Times New Roman"/>
                <w:sz w:val="24"/>
                <w:szCs w:val="24"/>
              </w:rPr>
            </w:pPr>
            <w:r w:rsidRPr="00DB3C1A">
              <w:rPr>
                <w:rFonts w:ascii="Times New Roman" w:eastAsia="Times New Roman" w:hAnsi="Times New Roman" w:cs="Times New Roman"/>
                <w:sz w:val="24"/>
                <w:szCs w:val="24"/>
              </w:rPr>
              <w:t>АТ «Харківобленерго»</w:t>
            </w:r>
          </w:p>
        </w:tc>
      </w:tr>
    </w:tbl>
    <w:p w14:paraId="11720EE7"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 xml:space="preserve">        Умови постачання електричної енергії Замовнику повинні відповідати нормам чинного законодавства у сфері електроенергетики, які регулюють взаємовідносини сторін в процесі постачання електричної енергії, зокрема:</w:t>
      </w:r>
    </w:p>
    <w:p w14:paraId="5FB26B70"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Закону України «Про ринок електричної енергії» від 13.04.2017 № 2019-VШ;</w:t>
      </w:r>
    </w:p>
    <w:p w14:paraId="5AD09861"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Правилам роздрібного ринку електричної енергії (Постанова НКРЕКП від 14.03.2018 № 312);</w:t>
      </w:r>
    </w:p>
    <w:p w14:paraId="0F72A246"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Кодексу систем передачі електричної енергії (Постанова НКРЕКП від 14.03.2018 № 309);</w:t>
      </w:r>
    </w:p>
    <w:p w14:paraId="3BC81386"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Кодексу систем розподілу електричної енергії (Постанова НКРЕКП від 14.03.2018 № 310);</w:t>
      </w:r>
    </w:p>
    <w:p w14:paraId="05A1C916"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Кодексу комерційного обліку електричної енергії (Постанова НКРЕКП від 14.03.2018 № 311);</w:t>
      </w:r>
    </w:p>
    <w:p w14:paraId="2AABF675"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Ліцензійним умовам провадження господарської діяльності з постачання електричної енергії споживачу (Постанова НКРЕКП від 27.12.2017 № 1469);</w:t>
      </w:r>
    </w:p>
    <w:p w14:paraId="221AB974"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Ліцензійним умовам провадження господарської діяльності з розподілу електричної енергії (Постанова НКРЕКП від 27.12.2017 року № 1470).</w:t>
      </w:r>
    </w:p>
    <w:p w14:paraId="76494D89"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Для забезпечення безперервного постачання електричної енергії Замовнику Учасник зобов'язується здійснювати своєчасну закупівлю електричної енергії в обсягах, що за належних умов забезпечать задоволення попиту на споживання електричної енергії Замовником.</w:t>
      </w:r>
    </w:p>
    <w:p w14:paraId="75307C06" w14:textId="77777777" w:rsidR="005A7C10" w:rsidRDefault="005A7C10">
      <w:pPr>
        <w:spacing w:after="0" w:line="240" w:lineRule="auto"/>
        <w:rPr>
          <w:rFonts w:ascii="Times New Roman" w:eastAsia="Times New Roman" w:hAnsi="Times New Roman" w:cs="Times New Roman"/>
          <w:color w:val="000000"/>
          <w:sz w:val="24"/>
          <w:szCs w:val="24"/>
        </w:rPr>
      </w:pPr>
    </w:p>
    <w:p w14:paraId="6012EABD"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 зобов'язується забезпечити комерційну якість постачання електричної енергії, що передбачає вчасне та повне інформування Замовника про умови постачання електричної енергії, ціни на електричну енергію та вартість послуг, що надаються, надання роз'яснень положень актів чинного законодавства, якими регулюються відносини Сторін, ведення точних та прозорих розрахунків із Замовником, а також можливість вирішення спірних питань шляхом досудового врегулювання.</w:t>
      </w:r>
    </w:p>
    <w:p w14:paraId="50C4388A" w14:textId="77777777" w:rsidR="005A7C10" w:rsidRDefault="005A7C10">
      <w:pPr>
        <w:spacing w:after="0" w:line="240" w:lineRule="auto"/>
        <w:rPr>
          <w:rFonts w:ascii="Times New Roman" w:eastAsia="Times New Roman" w:hAnsi="Times New Roman" w:cs="Times New Roman"/>
          <w:color w:val="000000"/>
          <w:sz w:val="24"/>
          <w:szCs w:val="24"/>
        </w:rPr>
      </w:pPr>
    </w:p>
    <w:p w14:paraId="12B9E4D8"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поданні пропозицій та постачанні електричної енергії Учасником враховані чинні нормативно-правові документи, які запроваджують спеціальні економічні та інші обмежувальні заходи та заходи у сфері зовнішньоекономічної діяльності, зокрема:</w:t>
      </w:r>
    </w:p>
    <w:p w14:paraId="008CFCBA"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Закон України від 14.08.2014 №  1644-VII «Про санкції»;</w:t>
      </w:r>
    </w:p>
    <w:p w14:paraId="3BC81F45"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Закон України від  06.12.2019 № 361-IX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14:paraId="076480A6"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Закон України від 16.04.1991 № 959-XII «Про зовнішньоекономічну діяльність»;</w:t>
      </w:r>
    </w:p>
    <w:p w14:paraId="35A8126F"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Рішення Ради національної безпеки і оборони України про застосування персональних спеціальних економічних та інших обмежувальних заходів (санкцій), прийнятих та введених в </w:t>
      </w:r>
      <w:r>
        <w:rPr>
          <w:rFonts w:ascii="Times New Roman" w:eastAsia="Times New Roman" w:hAnsi="Times New Roman" w:cs="Times New Roman"/>
          <w:sz w:val="24"/>
          <w:szCs w:val="24"/>
        </w:rPr>
        <w:t>дію</w:t>
      </w:r>
      <w:r>
        <w:rPr>
          <w:rFonts w:ascii="Times New Roman" w:eastAsia="Times New Roman" w:hAnsi="Times New Roman" w:cs="Times New Roman"/>
          <w:color w:val="000000"/>
          <w:sz w:val="24"/>
          <w:szCs w:val="24"/>
        </w:rPr>
        <w:t xml:space="preserve"> указами Президента України відповідно до статті 5 Закону України «Про санкції». </w:t>
      </w:r>
    </w:p>
    <w:p w14:paraId="0BD7F3A9"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Постанова КМУ від 30.12.2015 № 1147 «Про заборону ввезення на митну територію України товарів, що походять з Російської Федерації»;</w:t>
      </w:r>
    </w:p>
    <w:p w14:paraId="76AB4ADF"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Постанова КМУ від 30.12.2015 № 1146 «Про ставки ввізного мита стосовно товарів, що походять з Російської Федерації»;</w:t>
      </w:r>
    </w:p>
    <w:p w14:paraId="24643ADC"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Розпорядження КМУ від 11.09.2014 № 829-р «Про пропозиції щодо застосування персональних спеціальних економічних та інших обмежувальних заходів»;</w:t>
      </w:r>
    </w:p>
    <w:p w14:paraId="3432C87D"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Розпорядження КМУ від 12.08.2015 N 808-р «Про розширення пропозицій щодо застосування персональних спеціальних економічних та інших обмежувальних заходів»;</w:t>
      </w:r>
    </w:p>
    <w:p w14:paraId="1B423097" w14:textId="77777777" w:rsidR="005A7C10" w:rsidRDefault="001325B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інші нормативно-правові акти щодо запровадження спеціальних економічних та інших обмежувальних заходів.</w:t>
      </w:r>
    </w:p>
    <w:p w14:paraId="554EC7C7" w14:textId="77777777" w:rsidR="005A7C10" w:rsidRDefault="005A7C10">
      <w:pPr>
        <w:spacing w:after="0" w:line="240" w:lineRule="auto"/>
        <w:rPr>
          <w:rFonts w:ascii="Times New Roman" w:eastAsia="Times New Roman" w:hAnsi="Times New Roman" w:cs="Times New Roman"/>
          <w:sz w:val="24"/>
          <w:szCs w:val="24"/>
        </w:rPr>
      </w:pPr>
    </w:p>
    <w:p w14:paraId="4A52FC9A" w14:textId="77777777" w:rsidR="005A7C10" w:rsidRDefault="001325B5">
      <w:pPr>
        <w:spacing w:after="0" w:line="240" w:lineRule="auto"/>
        <w:rPr>
          <w:rFonts w:ascii="Times New Roman" w:eastAsia="Times New Roman" w:hAnsi="Times New Roman" w:cs="Times New Roman"/>
          <w:sz w:val="24"/>
          <w:szCs w:val="24"/>
        </w:rPr>
      </w:pPr>
      <w:r>
        <w:lastRenderedPageBreak/>
        <w:t xml:space="preserve">        </w:t>
      </w:r>
      <w:r>
        <w:rPr>
          <w:rFonts w:ascii="Times New Roman" w:eastAsia="Times New Roman" w:hAnsi="Times New Roman" w:cs="Times New Roman"/>
          <w:sz w:val="24"/>
          <w:szCs w:val="24"/>
        </w:rPr>
        <w:t>Фактична ціна за одиницю (</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rPr>
        <w:t xml:space="preserve">) з ПДВ для споживача групи А за розрахунковий місяць розраховується за формулою:   </w:t>
      </w:r>
    </w:p>
    <w:p w14:paraId="6CB17B95" w14:textId="77777777" w:rsidR="005A7C10" w:rsidRDefault="005A7C10">
      <w:pPr>
        <w:spacing w:after="0" w:line="240" w:lineRule="auto"/>
        <w:rPr>
          <w:rFonts w:ascii="Times New Roman" w:eastAsia="Times New Roman" w:hAnsi="Times New Roman" w:cs="Times New Roman"/>
          <w:sz w:val="24"/>
          <w:szCs w:val="24"/>
        </w:rPr>
      </w:pPr>
    </w:p>
    <w:p w14:paraId="6FDEE296" w14:textId="77777777" w:rsidR="005A7C10" w:rsidRDefault="001325B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Цф</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Цз</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Тпер</w:t>
      </w:r>
      <w:proofErr w:type="spellEnd"/>
      <w:r>
        <w:rPr>
          <w:rFonts w:ascii="Times New Roman" w:eastAsia="Times New Roman" w:hAnsi="Times New Roman" w:cs="Times New Roman"/>
          <w:sz w:val="24"/>
          <w:szCs w:val="24"/>
        </w:rPr>
        <w:t xml:space="preserve"> + V) × 1.2, де                                                                                   Формула №1                                               </w:t>
      </w:r>
    </w:p>
    <w:p w14:paraId="54A77E37" w14:textId="77777777" w:rsidR="005A7C10" w:rsidRDefault="005A7C10">
      <w:pPr>
        <w:spacing w:after="0" w:line="240" w:lineRule="auto"/>
        <w:rPr>
          <w:rFonts w:ascii="Times New Roman" w:eastAsia="Times New Roman" w:hAnsi="Times New Roman" w:cs="Times New Roman"/>
          <w:sz w:val="24"/>
          <w:szCs w:val="24"/>
        </w:rPr>
      </w:pPr>
    </w:p>
    <w:p w14:paraId="38A1E936" w14:textId="77777777" w:rsidR="005A7C10" w:rsidRDefault="001325B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Цз</w:t>
      </w:r>
      <w:proofErr w:type="spellEnd"/>
      <w:r>
        <w:rPr>
          <w:rFonts w:ascii="Times New Roman" w:eastAsia="Times New Roman" w:hAnsi="Times New Roman" w:cs="Times New Roman"/>
          <w:sz w:val="24"/>
          <w:szCs w:val="24"/>
        </w:rPr>
        <w:t xml:space="preserve"> – середньозважена ціна закупівлі електричної енергії на ринку «на добу наперед» за розрахунковий місяць (без ПДВ), грн/</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rPr>
        <w:t>, яка визначається за формулою:</w:t>
      </w:r>
    </w:p>
    <w:p w14:paraId="367C7F4E" w14:textId="77777777" w:rsidR="005A7C10" w:rsidRDefault="001325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2CA023" w14:textId="77777777" w:rsidR="005A7C10" w:rsidRDefault="00000000">
      <w:pPr>
        <w:jc w:val="center"/>
        <w:rPr>
          <w:rFonts w:ascii="Cambria Math" w:eastAsia="Cambria Math" w:hAnsi="Cambria Math" w:cs="Cambria Math"/>
          <w:sz w:val="24"/>
          <w:szCs w:val="24"/>
        </w:rPr>
      </w:pPr>
      <m:oMathPara>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Ц</m:t>
              </m:r>
            </m:e>
            <m:sub>
              <m:r>
                <w:rPr>
                  <w:rFonts w:ascii="Cambria Math" w:eastAsia="Cambria Math" w:hAnsi="Cambria Math" w:cs="Cambria Math"/>
                  <w:sz w:val="24"/>
                  <w:szCs w:val="24"/>
                </w:rPr>
                <m:t>з</m:t>
              </m:r>
            </m:sub>
          </m:sSub>
          <m:r>
            <w:rPr>
              <w:rFonts w:ascii="Cambria Math" w:eastAsia="Cambria Math" w:hAnsi="Cambria Math" w:cs="Cambria Math"/>
              <w:sz w:val="24"/>
              <w:szCs w:val="24"/>
            </w:rPr>
            <m:t>=</m:t>
          </m:r>
          <m:f>
            <m:fPr>
              <m:ctrlPr>
                <w:rPr>
                  <w:rFonts w:ascii="Cambria Math" w:eastAsia="Cambria Math" w:hAnsi="Cambria Math" w:cs="Cambria Math"/>
                  <w:sz w:val="24"/>
                  <w:szCs w:val="24"/>
                </w:rPr>
              </m:ctrlPr>
            </m:fPr>
            <m:num>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м</m:t>
                  </m:r>
                </m:sub>
                <m:sup/>
                <m:e/>
              </m:nary>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(N</m:t>
                  </m:r>
                </m:e>
                <m:sub>
                  <m:r>
                    <w:rPr>
                      <w:rFonts w:ascii="Cambria Math" w:eastAsia="Cambria Math" w:hAnsi="Cambria Math" w:cs="Cambria Math"/>
                      <w:sz w:val="24"/>
                      <w:szCs w:val="24"/>
                    </w:rPr>
                    <m:t>і,г</m:t>
                  </m:r>
                </m:sub>
              </m:sSub>
              <m:r>
                <w:rPr>
                  <w:rFonts w:ascii="Cambria Math" w:eastAsia="Cambria Math" w:hAnsi="Cambria Math" w:cs="Cambria Math"/>
                  <w:sz w:val="24"/>
                  <w:szCs w:val="24"/>
                </w:rPr>
                <m:t>×</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Ц</m:t>
                  </m:r>
                </m:e>
                <m:sub>
                  <m:r>
                    <w:rPr>
                      <w:rFonts w:ascii="Cambria Math" w:eastAsia="Cambria Math" w:hAnsi="Cambria Math" w:cs="Cambria Math"/>
                      <w:sz w:val="24"/>
                      <w:szCs w:val="24"/>
                    </w:rPr>
                    <m:t>рдн</m:t>
                  </m:r>
                </m:sub>
              </m:sSub>
              <m:r>
                <w:rPr>
                  <w:rFonts w:ascii="Cambria Math" w:eastAsia="Cambria Math" w:hAnsi="Cambria Math" w:cs="Cambria Math"/>
                  <w:sz w:val="24"/>
                  <w:szCs w:val="24"/>
                </w:rPr>
                <m:t xml:space="preserve">) </m:t>
              </m:r>
            </m:num>
            <m:den>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м</m:t>
                  </m:r>
                </m:sub>
                <m:sup/>
                <m:e/>
              </m:nary>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N</m:t>
                  </m:r>
                </m:e>
                <m:sub>
                  <m:r>
                    <w:rPr>
                      <w:rFonts w:ascii="Cambria Math" w:eastAsia="Cambria Math" w:hAnsi="Cambria Math" w:cs="Cambria Math"/>
                      <w:sz w:val="24"/>
                      <w:szCs w:val="24"/>
                    </w:rPr>
                    <m:t>і,г</m:t>
                  </m:r>
                </m:sub>
              </m:sSub>
            </m:den>
          </m:f>
        </m:oMath>
      </m:oMathPara>
    </w:p>
    <w:p w14:paraId="08083F87" w14:textId="77777777" w:rsidR="005A7C10" w:rsidRDefault="005A7C10">
      <w:pPr>
        <w:spacing w:after="0" w:line="240" w:lineRule="auto"/>
        <w:rPr>
          <w:rFonts w:ascii="Times New Roman" w:eastAsia="Times New Roman" w:hAnsi="Times New Roman" w:cs="Times New Roman"/>
          <w:sz w:val="24"/>
          <w:szCs w:val="24"/>
        </w:rPr>
      </w:pPr>
    </w:p>
    <w:p w14:paraId="3F79C53B" w14:textId="77777777" w:rsidR="005A7C10" w:rsidRDefault="001325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 – година;</w:t>
      </w:r>
    </w:p>
    <w:p w14:paraId="3D904233" w14:textId="77777777" w:rsidR="005A7C10" w:rsidRDefault="001325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 місяць;</w:t>
      </w:r>
    </w:p>
    <w:p w14:paraId="6248693B" w14:textId="77777777" w:rsidR="005A7C10" w:rsidRDefault="001325B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Ni,г</w:t>
      </w:r>
      <w:proofErr w:type="spellEnd"/>
      <w:r>
        <w:rPr>
          <w:rFonts w:ascii="Times New Roman" w:eastAsia="Times New Roman" w:hAnsi="Times New Roman" w:cs="Times New Roman"/>
          <w:sz w:val="24"/>
          <w:szCs w:val="24"/>
        </w:rPr>
        <w:t xml:space="preserve"> – погодинний фактичний обсяг споживання електричної енергії відповідному розрахунковому періоді (календарний місяць), </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rPr>
        <w:t>;</w:t>
      </w:r>
    </w:p>
    <w:p w14:paraId="0EF9D9F3" w14:textId="77777777" w:rsidR="005A7C10" w:rsidRDefault="001325B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Црдн</w:t>
      </w:r>
      <w:proofErr w:type="spellEnd"/>
      <w:r>
        <w:rPr>
          <w:rFonts w:ascii="Times New Roman" w:eastAsia="Times New Roman" w:hAnsi="Times New Roman" w:cs="Times New Roman"/>
          <w:sz w:val="24"/>
          <w:szCs w:val="24"/>
        </w:rPr>
        <w:t xml:space="preserve"> – погодинна ціна РДН, яка формується оператором ринку та публікується на його </w:t>
      </w:r>
      <w:proofErr w:type="spellStart"/>
      <w:r>
        <w:rPr>
          <w:rFonts w:ascii="Times New Roman" w:eastAsia="Times New Roman" w:hAnsi="Times New Roman" w:cs="Times New Roman"/>
          <w:sz w:val="24"/>
          <w:szCs w:val="24"/>
        </w:rPr>
        <w:t>вебсайті</w:t>
      </w:r>
      <w:proofErr w:type="spellEnd"/>
      <w:r>
        <w:rPr>
          <w:rFonts w:ascii="Times New Roman" w:eastAsia="Times New Roman" w:hAnsi="Times New Roman" w:cs="Times New Roman"/>
          <w:sz w:val="24"/>
          <w:szCs w:val="24"/>
        </w:rPr>
        <w:t xml:space="preserve"> (без ПДВ), грн/</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rPr>
        <w:t>;</w:t>
      </w:r>
    </w:p>
    <w:p w14:paraId="222AE6C4" w14:textId="77777777" w:rsidR="005A7C10" w:rsidRDefault="001325B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Тпер</w:t>
      </w:r>
      <w:proofErr w:type="spellEnd"/>
      <w:r>
        <w:rPr>
          <w:rFonts w:ascii="Times New Roman" w:eastAsia="Times New Roman" w:hAnsi="Times New Roman" w:cs="Times New Roman"/>
          <w:sz w:val="24"/>
          <w:szCs w:val="24"/>
        </w:rPr>
        <w:t xml:space="preserve"> – тариф на послуги з передачі електричної енергії, затверджений НКРЕКП, який діє для розрахункового періоду (календарний місяць) (без ПДВ), грн/</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rPr>
        <w:t>;</w:t>
      </w:r>
    </w:p>
    <w:p w14:paraId="62E3BC7A" w14:textId="77777777" w:rsidR="005A7C10" w:rsidRDefault="001325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 – Торговельна надбавка  (вартість послуг Постачальника з урахуванням обов’язкових податків, зборів та платежів, що передбачені правилами ринку, законодавством та іншими нормативними документами – відповідно до тендерної пропозиції та не може змінюватись протягом строку дії договору) (без ПДВ), грн/</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highlight w:val="white"/>
        </w:rPr>
        <w:t>;</w:t>
      </w:r>
    </w:p>
    <w:p w14:paraId="55C274E7" w14:textId="77777777" w:rsidR="005A7C10" w:rsidRDefault="001325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Вартість за розрахунковий період розраховується відповідно до формули:</w:t>
      </w:r>
    </w:p>
    <w:p w14:paraId="200BA0EE" w14:textId="77777777" w:rsidR="005A7C10" w:rsidRDefault="001325B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  </w:t>
      </w:r>
      <w:proofErr w:type="spellStart"/>
      <w:r>
        <w:rPr>
          <w:rFonts w:ascii="Times New Roman" w:eastAsia="Times New Roman" w:hAnsi="Times New Roman" w:cs="Times New Roman"/>
          <w:sz w:val="24"/>
          <w:szCs w:val="24"/>
        </w:rPr>
        <w:t>Цф</w:t>
      </w:r>
      <w:proofErr w:type="spellEnd"/>
      <w:r>
        <w:rPr>
          <w:rFonts w:ascii="Times New Roman" w:eastAsia="Times New Roman" w:hAnsi="Times New Roman" w:cs="Times New Roman"/>
          <w:sz w:val="24"/>
          <w:szCs w:val="24"/>
        </w:rPr>
        <w:t>*W</w:t>
      </w:r>
    </w:p>
    <w:p w14:paraId="79298A39" w14:textId="77777777" w:rsidR="005A7C10" w:rsidRDefault="005A7C10">
      <w:pPr>
        <w:spacing w:after="0" w:line="240" w:lineRule="auto"/>
        <w:jc w:val="center"/>
        <w:rPr>
          <w:rFonts w:ascii="Times New Roman" w:eastAsia="Times New Roman" w:hAnsi="Times New Roman" w:cs="Times New Roman"/>
          <w:sz w:val="24"/>
          <w:szCs w:val="24"/>
        </w:rPr>
      </w:pPr>
    </w:p>
    <w:p w14:paraId="49A89CA6" w14:textId="77777777" w:rsidR="005A7C10" w:rsidRDefault="001325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 – вартість за розрахунковий період</w:t>
      </w:r>
    </w:p>
    <w:p w14:paraId="648E7487" w14:textId="77777777" w:rsidR="005A7C10" w:rsidRDefault="001325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 фактичний обсяг споживання електричної енергії по об’єкту/-там Споживача за розрахунковий період (календарний місяць), </w:t>
      </w:r>
      <w:proofErr w:type="spellStart"/>
      <w:r>
        <w:rPr>
          <w:rFonts w:ascii="Times New Roman" w:eastAsia="Times New Roman" w:hAnsi="Times New Roman" w:cs="Times New Roman"/>
          <w:sz w:val="24"/>
          <w:szCs w:val="24"/>
        </w:rPr>
        <w:t>кВт.год</w:t>
      </w:r>
      <w:proofErr w:type="spellEnd"/>
      <w:r>
        <w:rPr>
          <w:rFonts w:ascii="Times New Roman" w:eastAsia="Times New Roman" w:hAnsi="Times New Roman" w:cs="Times New Roman"/>
          <w:sz w:val="24"/>
          <w:szCs w:val="24"/>
        </w:rPr>
        <w:t xml:space="preserve">; </w:t>
      </w:r>
    </w:p>
    <w:p w14:paraId="48195248" w14:textId="77777777" w:rsidR="005A7C10" w:rsidRDefault="001325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Фактична ціна за одиницю (</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rPr>
        <w:t>) з ПДВ  для споживача групи Б за розрахунковий місяць розраховується за формулою:   </w:t>
      </w:r>
    </w:p>
    <w:p w14:paraId="0E767BEF" w14:textId="77777777" w:rsidR="005A7C10" w:rsidRDefault="005A7C10">
      <w:pPr>
        <w:spacing w:after="0" w:line="240" w:lineRule="auto"/>
        <w:rPr>
          <w:rFonts w:ascii="Times New Roman" w:eastAsia="Times New Roman" w:hAnsi="Times New Roman" w:cs="Times New Roman"/>
          <w:sz w:val="24"/>
          <w:szCs w:val="24"/>
        </w:rPr>
      </w:pPr>
    </w:p>
    <w:p w14:paraId="727D4940" w14:textId="77777777" w:rsidR="005A7C10" w:rsidRDefault="001325B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Цф</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Цсз</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Тпер</w:t>
      </w:r>
      <w:proofErr w:type="spellEnd"/>
      <w:r>
        <w:rPr>
          <w:rFonts w:ascii="Times New Roman" w:eastAsia="Times New Roman" w:hAnsi="Times New Roman" w:cs="Times New Roman"/>
          <w:sz w:val="24"/>
          <w:szCs w:val="24"/>
        </w:rPr>
        <w:t xml:space="preserve"> + V) × 1.2, де                                                                                 Формула №2</w:t>
      </w:r>
    </w:p>
    <w:p w14:paraId="4B701CC0" w14:textId="77777777" w:rsidR="005A7C10" w:rsidRDefault="005A7C10">
      <w:pPr>
        <w:spacing w:after="0" w:line="240" w:lineRule="auto"/>
        <w:jc w:val="center"/>
        <w:rPr>
          <w:rFonts w:ascii="Times New Roman" w:eastAsia="Times New Roman" w:hAnsi="Times New Roman" w:cs="Times New Roman"/>
          <w:sz w:val="24"/>
          <w:szCs w:val="24"/>
        </w:rPr>
      </w:pPr>
    </w:p>
    <w:p w14:paraId="270BDF5F" w14:textId="77777777" w:rsidR="005A7C10" w:rsidRDefault="001325B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Цсз</w:t>
      </w:r>
      <w:proofErr w:type="spellEnd"/>
      <w:r>
        <w:rPr>
          <w:rFonts w:ascii="Times New Roman" w:eastAsia="Times New Roman" w:hAnsi="Times New Roman" w:cs="Times New Roman"/>
          <w:sz w:val="24"/>
          <w:szCs w:val="24"/>
        </w:rPr>
        <w:t xml:space="preserve"> – середньозважена ціна РДН за розрахунковий період (календарний місяць) , яка (без ПДВ), грн/</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rPr>
        <w:t xml:space="preserve">,  що формується оператором ринку та публікується на його </w:t>
      </w:r>
      <w:proofErr w:type="spellStart"/>
      <w:r>
        <w:rPr>
          <w:rFonts w:ascii="Times New Roman" w:eastAsia="Times New Roman" w:hAnsi="Times New Roman" w:cs="Times New Roman"/>
          <w:sz w:val="24"/>
          <w:szCs w:val="24"/>
        </w:rPr>
        <w:t>вебсайті</w:t>
      </w:r>
      <w:proofErr w:type="spellEnd"/>
      <w:r>
        <w:rPr>
          <w:rFonts w:ascii="Times New Roman" w:eastAsia="Times New Roman" w:hAnsi="Times New Roman" w:cs="Times New Roman"/>
          <w:sz w:val="24"/>
          <w:szCs w:val="24"/>
        </w:rPr>
        <w:t xml:space="preserve"> за посиланням </w:t>
      </w:r>
      <w:hyperlink r:id="rId7">
        <w:r>
          <w:rPr>
            <w:rFonts w:ascii="Times New Roman" w:eastAsia="Times New Roman" w:hAnsi="Times New Roman" w:cs="Times New Roman"/>
            <w:sz w:val="24"/>
            <w:szCs w:val="24"/>
          </w:rPr>
          <w:t>https://www.oree.com.ua/</w:t>
        </w:r>
      </w:hyperlink>
      <w:r>
        <w:rPr>
          <w:rFonts w:ascii="Times New Roman" w:eastAsia="Times New Roman" w:hAnsi="Times New Roman" w:cs="Times New Roman"/>
          <w:sz w:val="24"/>
          <w:szCs w:val="24"/>
        </w:rPr>
        <w:t>                                           </w:t>
      </w:r>
    </w:p>
    <w:p w14:paraId="0D850F64" w14:textId="77777777" w:rsidR="005A7C10" w:rsidRDefault="001325B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Тпер</w:t>
      </w:r>
      <w:proofErr w:type="spellEnd"/>
      <w:r>
        <w:rPr>
          <w:rFonts w:ascii="Times New Roman" w:eastAsia="Times New Roman" w:hAnsi="Times New Roman" w:cs="Times New Roman"/>
          <w:sz w:val="24"/>
          <w:szCs w:val="24"/>
        </w:rPr>
        <w:t xml:space="preserve"> – тариф на послуги з передачі електричної енергії, затверджений НКРЕКП, який діє для розрахункового періоду (календарний місяць) (без ПДВ), грн/</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rPr>
        <w:t>;</w:t>
      </w:r>
    </w:p>
    <w:p w14:paraId="44AC1491" w14:textId="77777777" w:rsidR="005A7C10" w:rsidRDefault="001325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 – Торговельна надбавка  (вартість послуг Постачальника з урахуванням обов’язкових податків, зборів та платежів, що передбачені правилами ринку, законодавством та іншими нормативними документами – відповідно до тендерної пропозиції та не може змінюватись протягом строку дії договору) (без ПДВ), грн/</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rPr>
        <w:t>. </w:t>
      </w:r>
    </w:p>
    <w:p w14:paraId="189DE315" w14:textId="77777777" w:rsidR="005A7C10" w:rsidRDefault="001325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Вартість за розрахунковий період розраховується відповідно до формули:</w:t>
      </w:r>
    </w:p>
    <w:p w14:paraId="7C1D5F63" w14:textId="77777777" w:rsidR="005A7C10" w:rsidRDefault="001325B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  </w:t>
      </w:r>
      <w:proofErr w:type="spellStart"/>
      <w:r>
        <w:rPr>
          <w:rFonts w:ascii="Times New Roman" w:eastAsia="Times New Roman" w:hAnsi="Times New Roman" w:cs="Times New Roman"/>
          <w:sz w:val="24"/>
          <w:szCs w:val="24"/>
        </w:rPr>
        <w:t>Цф</w:t>
      </w:r>
      <w:proofErr w:type="spellEnd"/>
      <w:r>
        <w:rPr>
          <w:rFonts w:ascii="Times New Roman" w:eastAsia="Times New Roman" w:hAnsi="Times New Roman" w:cs="Times New Roman"/>
          <w:sz w:val="24"/>
          <w:szCs w:val="24"/>
        </w:rPr>
        <w:t>*W</w:t>
      </w:r>
    </w:p>
    <w:p w14:paraId="0DE1531A" w14:textId="77777777" w:rsidR="005A7C10" w:rsidRDefault="005A7C10">
      <w:pPr>
        <w:spacing w:after="0" w:line="240" w:lineRule="auto"/>
        <w:jc w:val="center"/>
        <w:rPr>
          <w:rFonts w:ascii="Times New Roman" w:eastAsia="Times New Roman" w:hAnsi="Times New Roman" w:cs="Times New Roman"/>
          <w:sz w:val="24"/>
          <w:szCs w:val="24"/>
        </w:rPr>
      </w:pPr>
    </w:p>
    <w:p w14:paraId="183DC2EC" w14:textId="77777777" w:rsidR="005A7C10" w:rsidRDefault="001325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 – вартість за розрахунковий період</w:t>
      </w:r>
    </w:p>
    <w:p w14:paraId="146B8D3C" w14:textId="77777777" w:rsidR="005A7C10" w:rsidRDefault="001325B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 фактичний обсяг споживання електричної енергії по об’єкту/-там Споживача за розрахунковий період (календарний місяць), </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sz w:val="24"/>
          <w:szCs w:val="24"/>
        </w:rPr>
        <w:t xml:space="preserve">; </w:t>
      </w:r>
    </w:p>
    <w:p w14:paraId="7D1604CB" w14:textId="77777777" w:rsidR="005A7C10" w:rsidRDefault="005A7C10">
      <w:pPr>
        <w:rPr>
          <w:color w:val="FF0000"/>
        </w:rPr>
      </w:pPr>
    </w:p>
    <w:p w14:paraId="50C2E352" w14:textId="77777777" w:rsidR="005A7C10" w:rsidRDefault="001325B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Фактична</w:t>
      </w:r>
      <w:r>
        <w:rPr>
          <w:rFonts w:ascii="Times New Roman" w:eastAsia="Times New Roman" w:hAnsi="Times New Roman" w:cs="Times New Roman"/>
          <w:color w:val="000000"/>
          <w:sz w:val="24"/>
          <w:szCs w:val="24"/>
        </w:rPr>
        <w:t xml:space="preserve"> ціна за 1 </w:t>
      </w:r>
      <w:proofErr w:type="spellStart"/>
      <w:r>
        <w:rPr>
          <w:rFonts w:ascii="Times New Roman" w:eastAsia="Times New Roman" w:hAnsi="Times New Roman" w:cs="Times New Roman"/>
          <w:sz w:val="24"/>
          <w:szCs w:val="24"/>
          <w:highlight w:val="white"/>
        </w:rPr>
        <w:t>кВт·год</w:t>
      </w:r>
      <w:proofErr w:type="spellEnd"/>
      <w:r>
        <w:rPr>
          <w:rFonts w:ascii="Times New Roman" w:eastAsia="Times New Roman" w:hAnsi="Times New Roman" w:cs="Times New Roman"/>
          <w:color w:val="000000"/>
          <w:sz w:val="24"/>
          <w:szCs w:val="24"/>
        </w:rPr>
        <w:t xml:space="preserve"> для споживачів, які мають об’єкти групи площадок вимірювання А та Б розраховується наступним чином. Об’єкти групи А розрахову</w:t>
      </w:r>
      <w:r>
        <w:rPr>
          <w:rFonts w:ascii="Times New Roman" w:eastAsia="Times New Roman" w:hAnsi="Times New Roman" w:cs="Times New Roman"/>
          <w:sz w:val="24"/>
          <w:szCs w:val="24"/>
        </w:rPr>
        <w:t>ю</w:t>
      </w:r>
      <w:r>
        <w:rPr>
          <w:rFonts w:ascii="Times New Roman" w:eastAsia="Times New Roman" w:hAnsi="Times New Roman" w:cs="Times New Roman"/>
          <w:color w:val="000000"/>
          <w:sz w:val="24"/>
          <w:szCs w:val="24"/>
        </w:rPr>
        <w:t>ться відповідно до формули № 1, об’єкти групи Б розрахову</w:t>
      </w:r>
      <w:r>
        <w:rPr>
          <w:rFonts w:ascii="Times New Roman" w:eastAsia="Times New Roman" w:hAnsi="Times New Roman" w:cs="Times New Roman"/>
          <w:sz w:val="24"/>
          <w:szCs w:val="24"/>
        </w:rPr>
        <w:t>ю</w:t>
      </w:r>
      <w:r>
        <w:rPr>
          <w:rFonts w:ascii="Times New Roman" w:eastAsia="Times New Roman" w:hAnsi="Times New Roman" w:cs="Times New Roman"/>
          <w:color w:val="000000"/>
          <w:sz w:val="24"/>
          <w:szCs w:val="24"/>
        </w:rPr>
        <w:t xml:space="preserve">ться відповідно до формули № 2.  Загальна сума розраховується шляхом </w:t>
      </w:r>
      <w:r>
        <w:rPr>
          <w:rFonts w:ascii="Times New Roman" w:eastAsia="Times New Roman" w:hAnsi="Times New Roman" w:cs="Times New Roman"/>
          <w:sz w:val="24"/>
          <w:szCs w:val="24"/>
        </w:rPr>
        <w:t>додавання загальної суми по об’єктам групи площадок вимірювання А та Б.</w:t>
      </w:r>
    </w:p>
    <w:p w14:paraId="5F979921" w14:textId="77777777" w:rsidR="005A7C10" w:rsidRDefault="005A7C10">
      <w:pPr>
        <w:spacing w:after="0"/>
        <w:ind w:left="-142"/>
        <w:rPr>
          <w:rFonts w:ascii="Times New Roman" w:eastAsia="Times New Roman" w:hAnsi="Times New Roman" w:cs="Times New Roman"/>
          <w:sz w:val="24"/>
          <w:szCs w:val="24"/>
        </w:rPr>
      </w:pPr>
    </w:p>
    <w:p w14:paraId="55DA66BF" w14:textId="77777777" w:rsidR="005A7C10" w:rsidRDefault="005A7C10">
      <w:pPr>
        <w:spacing w:after="0"/>
        <w:ind w:left="-142"/>
        <w:rPr>
          <w:rFonts w:ascii="Times New Roman" w:eastAsia="Times New Roman" w:hAnsi="Times New Roman" w:cs="Times New Roman"/>
          <w:sz w:val="24"/>
          <w:szCs w:val="24"/>
        </w:rPr>
      </w:pPr>
    </w:p>
    <w:p w14:paraId="36A48C79" w14:textId="77777777" w:rsidR="005A7C10" w:rsidRDefault="001325B5">
      <w:pPr>
        <w:spacing w:after="0"/>
        <w:ind w:left="-142"/>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об’єкта, ЕІС-код(и) площадки (площадок) комерційного обліку:</w:t>
      </w:r>
    </w:p>
    <w:tbl>
      <w:tblPr>
        <w:tblW w:w="15168" w:type="dxa"/>
        <w:tblInd w:w="-147" w:type="dxa"/>
        <w:tblLayout w:type="fixed"/>
        <w:tblCellMar>
          <w:left w:w="5" w:type="dxa"/>
          <w:right w:w="5" w:type="dxa"/>
        </w:tblCellMar>
        <w:tblLook w:val="0000" w:firstRow="0" w:lastRow="0" w:firstColumn="0" w:lastColumn="0" w:noHBand="0" w:noVBand="0"/>
      </w:tblPr>
      <w:tblGrid>
        <w:gridCol w:w="568"/>
        <w:gridCol w:w="2551"/>
        <w:gridCol w:w="1418"/>
        <w:gridCol w:w="8930"/>
        <w:gridCol w:w="1701"/>
      </w:tblGrid>
      <w:tr w:rsidR="00FF72AF" w:rsidRPr="00B156CD" w14:paraId="508BF222" w14:textId="77777777" w:rsidTr="00FF72AF">
        <w:trPr>
          <w:trHeight w:val="506"/>
        </w:trPr>
        <w:tc>
          <w:tcPr>
            <w:tcW w:w="568" w:type="dxa"/>
            <w:tcBorders>
              <w:top w:val="single" w:sz="4" w:space="0" w:color="000000"/>
              <w:left w:val="single" w:sz="4" w:space="0" w:color="000000"/>
              <w:bottom w:val="single" w:sz="4" w:space="0" w:color="000000"/>
              <w:right w:val="single" w:sz="4" w:space="0" w:color="000000"/>
            </w:tcBorders>
            <w:vAlign w:val="center"/>
          </w:tcPr>
          <w:p w14:paraId="10248146" w14:textId="77777777" w:rsidR="00FF72AF" w:rsidRPr="00B156CD" w:rsidRDefault="00FF72AF" w:rsidP="00B156CD">
            <w:pPr>
              <w:widowControl w:val="0"/>
              <w:tabs>
                <w:tab w:val="left" w:pos="474"/>
              </w:tabs>
              <w:spacing w:after="0" w:line="0" w:lineRule="atLeast"/>
              <w:jc w:val="center"/>
              <w:rPr>
                <w:rFonts w:ascii="Times New Roman" w:hAnsi="Times New Roman" w:cs="Times New Roman"/>
              </w:rPr>
            </w:pPr>
            <w:r w:rsidRPr="00B156CD">
              <w:rPr>
                <w:rFonts w:ascii="Times New Roman" w:hAnsi="Times New Roman" w:cs="Times New Roman"/>
                <w:color w:val="000000"/>
                <w:sz w:val="24"/>
                <w:szCs w:val="24"/>
              </w:rPr>
              <w:t xml:space="preserve">№  </w:t>
            </w:r>
            <w:r w:rsidRPr="00B156CD">
              <w:rPr>
                <w:rFonts w:ascii="Times New Roman" w:hAnsi="Times New Roman" w:cs="Times New Roman"/>
                <w:sz w:val="24"/>
                <w:szCs w:val="24"/>
              </w:rPr>
              <w:t>з/п</w:t>
            </w:r>
          </w:p>
        </w:tc>
        <w:tc>
          <w:tcPr>
            <w:tcW w:w="2551" w:type="dxa"/>
            <w:tcBorders>
              <w:top w:val="single" w:sz="4" w:space="0" w:color="000000"/>
              <w:left w:val="single" w:sz="4" w:space="0" w:color="000000"/>
              <w:bottom w:val="single" w:sz="4" w:space="0" w:color="000000"/>
              <w:right w:val="single" w:sz="4" w:space="0" w:color="000000"/>
            </w:tcBorders>
            <w:vAlign w:val="center"/>
          </w:tcPr>
          <w:p w14:paraId="6380267B" w14:textId="77777777" w:rsidR="00FF72AF" w:rsidRPr="00B156CD" w:rsidRDefault="00FF72AF" w:rsidP="00B156CD">
            <w:pPr>
              <w:widowControl w:val="0"/>
              <w:tabs>
                <w:tab w:val="left" w:pos="474"/>
              </w:tabs>
              <w:spacing w:after="0" w:line="0" w:lineRule="atLeast"/>
              <w:ind w:left="213"/>
              <w:jc w:val="center"/>
              <w:rPr>
                <w:rFonts w:ascii="Times New Roman" w:hAnsi="Times New Roman" w:cs="Times New Roman"/>
                <w:b/>
                <w:bCs/>
              </w:rPr>
            </w:pPr>
            <w:r w:rsidRPr="00B156CD">
              <w:rPr>
                <w:rFonts w:ascii="Times New Roman" w:hAnsi="Times New Roman" w:cs="Times New Roman"/>
                <w:b/>
                <w:bCs/>
                <w:color w:val="000000"/>
              </w:rPr>
              <w:t>ЕІС-код(и) площадки(</w:t>
            </w:r>
            <w:proofErr w:type="spellStart"/>
            <w:r w:rsidRPr="00B156CD">
              <w:rPr>
                <w:rFonts w:ascii="Times New Roman" w:hAnsi="Times New Roman" w:cs="Times New Roman"/>
                <w:b/>
                <w:bCs/>
                <w:color w:val="000000"/>
              </w:rPr>
              <w:t>ок</w:t>
            </w:r>
            <w:proofErr w:type="spellEnd"/>
            <w:r w:rsidRPr="00B156CD">
              <w:rPr>
                <w:rFonts w:ascii="Times New Roman" w:hAnsi="Times New Roman" w:cs="Times New Roman"/>
                <w:b/>
                <w:bCs/>
                <w:color w:val="000000"/>
              </w:rPr>
              <w:t>) комерційного обліку споживача</w:t>
            </w:r>
          </w:p>
        </w:tc>
        <w:tc>
          <w:tcPr>
            <w:tcW w:w="1418" w:type="dxa"/>
            <w:tcBorders>
              <w:top w:val="single" w:sz="4" w:space="0" w:color="000000"/>
              <w:left w:val="single" w:sz="4" w:space="0" w:color="000000"/>
              <w:bottom w:val="single" w:sz="4" w:space="0" w:color="000000"/>
              <w:right w:val="single" w:sz="4" w:space="0" w:color="000000"/>
            </w:tcBorders>
            <w:vAlign w:val="center"/>
          </w:tcPr>
          <w:p w14:paraId="46512489"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
                <w:bCs/>
                <w:color w:val="000000"/>
              </w:rPr>
              <w:t>Клас напруги</w:t>
            </w:r>
          </w:p>
        </w:tc>
        <w:tc>
          <w:tcPr>
            <w:tcW w:w="8930" w:type="dxa"/>
            <w:tcBorders>
              <w:top w:val="single" w:sz="4" w:space="0" w:color="000000"/>
              <w:left w:val="single" w:sz="4" w:space="0" w:color="000000"/>
              <w:bottom w:val="single" w:sz="4" w:space="0" w:color="000000"/>
              <w:right w:val="single" w:sz="4" w:space="0" w:color="000000"/>
            </w:tcBorders>
            <w:vAlign w:val="center"/>
          </w:tcPr>
          <w:p w14:paraId="31F36C2B" w14:textId="77777777" w:rsidR="00FF72AF" w:rsidRPr="00B156CD" w:rsidRDefault="00FF72AF" w:rsidP="00B156CD">
            <w:pPr>
              <w:widowControl w:val="0"/>
              <w:tabs>
                <w:tab w:val="left" w:pos="7"/>
              </w:tabs>
              <w:spacing w:after="0" w:line="0" w:lineRule="atLeast"/>
              <w:ind w:left="148" w:right="94" w:firstLine="709"/>
              <w:jc w:val="center"/>
              <w:rPr>
                <w:rFonts w:ascii="Times New Roman" w:hAnsi="Times New Roman" w:cs="Times New Roman"/>
              </w:rPr>
            </w:pPr>
            <w:r w:rsidRPr="00B156CD">
              <w:rPr>
                <w:rFonts w:ascii="Times New Roman" w:hAnsi="Times New Roman" w:cs="Times New Roman"/>
                <w:b/>
                <w:color w:val="000000"/>
                <w:sz w:val="24"/>
                <w:szCs w:val="24"/>
              </w:rPr>
              <w:t>Адреси встановлення точки комерційного обліку</w:t>
            </w:r>
          </w:p>
        </w:tc>
        <w:tc>
          <w:tcPr>
            <w:tcW w:w="1701" w:type="dxa"/>
            <w:tcBorders>
              <w:top w:val="single" w:sz="4" w:space="0" w:color="000000"/>
              <w:left w:val="single" w:sz="4" w:space="0" w:color="000000"/>
              <w:bottom w:val="single" w:sz="4" w:space="0" w:color="000000"/>
              <w:right w:val="single" w:sz="4" w:space="0" w:color="000000"/>
            </w:tcBorders>
            <w:vAlign w:val="center"/>
          </w:tcPr>
          <w:p w14:paraId="628983A3" w14:textId="77777777" w:rsidR="00FF72AF" w:rsidRPr="00B156CD" w:rsidRDefault="00FF72AF" w:rsidP="00B156CD">
            <w:pPr>
              <w:widowControl w:val="0"/>
              <w:tabs>
                <w:tab w:val="left" w:pos="474"/>
              </w:tabs>
              <w:spacing w:after="0" w:line="0" w:lineRule="atLeast"/>
              <w:ind w:left="135" w:right="109"/>
              <w:jc w:val="both"/>
              <w:rPr>
                <w:rFonts w:ascii="Times New Roman" w:hAnsi="Times New Roman" w:cs="Times New Roman"/>
              </w:rPr>
            </w:pPr>
            <w:r w:rsidRPr="00B156CD">
              <w:rPr>
                <w:rFonts w:ascii="Times New Roman" w:hAnsi="Times New Roman" w:cs="Times New Roman"/>
                <w:color w:val="000000"/>
              </w:rPr>
              <w:t>Заявлений</w:t>
            </w:r>
            <w:r w:rsidRPr="00B156CD">
              <w:rPr>
                <w:rFonts w:ascii="Times New Roman" w:hAnsi="Times New Roman" w:cs="Times New Roman"/>
                <w:color w:val="000000"/>
                <w:lang w:val="ru-RU"/>
              </w:rPr>
              <w:t xml:space="preserve"> </w:t>
            </w:r>
            <w:r w:rsidRPr="00B156CD">
              <w:rPr>
                <w:rFonts w:ascii="Times New Roman" w:hAnsi="Times New Roman" w:cs="Times New Roman"/>
                <w:color w:val="000000"/>
              </w:rPr>
              <w:t>обсяг споживання електричної енергії, кВт.*год</w:t>
            </w:r>
          </w:p>
        </w:tc>
      </w:tr>
      <w:tr w:rsidR="00FF72AF" w:rsidRPr="00B156CD" w14:paraId="7858BE05" w14:textId="77777777" w:rsidTr="00FF72AF">
        <w:trPr>
          <w:trHeight w:val="262"/>
        </w:trPr>
        <w:tc>
          <w:tcPr>
            <w:tcW w:w="568" w:type="dxa"/>
            <w:tcBorders>
              <w:top w:val="single" w:sz="4" w:space="0" w:color="000000"/>
              <w:left w:val="single" w:sz="4" w:space="0" w:color="000000"/>
              <w:bottom w:val="single" w:sz="4" w:space="0" w:color="000000"/>
              <w:right w:val="single" w:sz="4" w:space="0" w:color="000000"/>
            </w:tcBorders>
            <w:vAlign w:val="center"/>
          </w:tcPr>
          <w:p w14:paraId="23D4EE1A"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w:t>
            </w:r>
          </w:p>
        </w:tc>
        <w:tc>
          <w:tcPr>
            <w:tcW w:w="2551" w:type="dxa"/>
            <w:tcBorders>
              <w:top w:val="single" w:sz="4" w:space="0" w:color="000000"/>
              <w:left w:val="single" w:sz="4" w:space="0" w:color="000000"/>
              <w:bottom w:val="single" w:sz="4" w:space="0" w:color="000000"/>
              <w:right w:val="single" w:sz="4" w:space="0" w:color="000000"/>
            </w:tcBorders>
          </w:tcPr>
          <w:p w14:paraId="3ABF1690" w14:textId="77777777" w:rsidR="00FF72AF" w:rsidRPr="00B156CD" w:rsidRDefault="00FF72AF" w:rsidP="00B156CD">
            <w:pPr>
              <w:widowControl w:val="0"/>
              <w:spacing w:after="0" w:line="0" w:lineRule="atLeast"/>
              <w:jc w:val="center"/>
              <w:rPr>
                <w:rFonts w:ascii="Times New Roman" w:hAnsi="Times New Roman" w:cs="Times New Roman"/>
                <w:color w:val="000000"/>
                <w:lang w:val="en-US"/>
              </w:rPr>
            </w:pPr>
            <w:r w:rsidRPr="00B156CD">
              <w:rPr>
                <w:rFonts w:ascii="Times New Roman" w:hAnsi="Times New Roman" w:cs="Times New Roman"/>
                <w:color w:val="000000"/>
              </w:rPr>
              <w:t>62</w:t>
            </w:r>
            <w:r w:rsidRPr="00B156CD">
              <w:rPr>
                <w:rFonts w:ascii="Times New Roman" w:hAnsi="Times New Roman" w:cs="Times New Roman"/>
                <w:color w:val="000000"/>
                <w:lang w:val="en-US"/>
              </w:rPr>
              <w:t>Z2164505574598</w:t>
            </w:r>
          </w:p>
          <w:p w14:paraId="4FD17837"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(62Z6012677361640)</w:t>
            </w:r>
          </w:p>
        </w:tc>
        <w:tc>
          <w:tcPr>
            <w:tcW w:w="1418" w:type="dxa"/>
            <w:tcBorders>
              <w:top w:val="single" w:sz="4" w:space="0" w:color="000000"/>
              <w:left w:val="single" w:sz="4" w:space="0" w:color="000000"/>
              <w:bottom w:val="single" w:sz="4" w:space="0" w:color="000000"/>
              <w:right w:val="single" w:sz="4" w:space="0" w:color="000000"/>
            </w:tcBorders>
          </w:tcPr>
          <w:p w14:paraId="31FDB105"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6C7CDAE4"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61057, Україна, м. Харків, вул. Григорія Сковороди, буд. 46</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CE64103" w14:textId="4D24EB01"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29500</w:t>
            </w:r>
          </w:p>
        </w:tc>
      </w:tr>
      <w:tr w:rsidR="00FF72AF" w:rsidRPr="00B156CD" w14:paraId="732DB23A" w14:textId="77777777" w:rsidTr="00FF72AF">
        <w:trPr>
          <w:trHeight w:val="288"/>
        </w:trPr>
        <w:tc>
          <w:tcPr>
            <w:tcW w:w="568" w:type="dxa"/>
            <w:tcBorders>
              <w:top w:val="single" w:sz="4" w:space="0" w:color="000000"/>
              <w:left w:val="single" w:sz="4" w:space="0" w:color="000000"/>
              <w:bottom w:val="single" w:sz="4" w:space="0" w:color="000000"/>
              <w:right w:val="single" w:sz="4" w:space="0" w:color="000000"/>
            </w:tcBorders>
            <w:vAlign w:val="center"/>
          </w:tcPr>
          <w:p w14:paraId="7F7EACEA"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2</w:t>
            </w:r>
          </w:p>
        </w:tc>
        <w:tc>
          <w:tcPr>
            <w:tcW w:w="2551" w:type="dxa"/>
            <w:tcBorders>
              <w:top w:val="single" w:sz="4" w:space="0" w:color="000000"/>
              <w:left w:val="single" w:sz="4" w:space="0" w:color="000000"/>
              <w:bottom w:val="single" w:sz="4" w:space="0" w:color="000000"/>
              <w:right w:val="single" w:sz="4" w:space="0" w:color="000000"/>
            </w:tcBorders>
          </w:tcPr>
          <w:p w14:paraId="39BC8AD0"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62Z2164505574598</w:t>
            </w:r>
          </w:p>
          <w:p w14:paraId="11262681"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(62Z2177039068400)</w:t>
            </w:r>
          </w:p>
        </w:tc>
        <w:tc>
          <w:tcPr>
            <w:tcW w:w="1418" w:type="dxa"/>
            <w:tcBorders>
              <w:top w:val="single" w:sz="4" w:space="0" w:color="000000"/>
              <w:left w:val="single" w:sz="4" w:space="0" w:color="000000"/>
              <w:bottom w:val="single" w:sz="4" w:space="0" w:color="000000"/>
              <w:right w:val="single" w:sz="4" w:space="0" w:color="000000"/>
            </w:tcBorders>
          </w:tcPr>
          <w:p w14:paraId="7F9FEDA3"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356C910F"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61057, Україна, м. Харків, вул. Григорія Сковороди, буд. 46</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105B641"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62731322" w14:textId="77777777" w:rsidTr="00FF72AF">
        <w:trPr>
          <w:trHeight w:val="278"/>
        </w:trPr>
        <w:tc>
          <w:tcPr>
            <w:tcW w:w="568" w:type="dxa"/>
            <w:tcBorders>
              <w:top w:val="single" w:sz="4" w:space="0" w:color="000000"/>
              <w:left w:val="single" w:sz="4" w:space="0" w:color="000000"/>
              <w:bottom w:val="single" w:sz="4" w:space="0" w:color="000000"/>
              <w:right w:val="single" w:sz="4" w:space="0" w:color="000000"/>
            </w:tcBorders>
            <w:vAlign w:val="center"/>
          </w:tcPr>
          <w:p w14:paraId="3B1B5A60"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3</w:t>
            </w:r>
          </w:p>
        </w:tc>
        <w:tc>
          <w:tcPr>
            <w:tcW w:w="2551" w:type="dxa"/>
            <w:tcBorders>
              <w:top w:val="single" w:sz="4" w:space="0" w:color="000000"/>
              <w:left w:val="single" w:sz="4" w:space="0" w:color="000000"/>
              <w:bottom w:val="single" w:sz="4" w:space="0" w:color="000000"/>
              <w:right w:val="single" w:sz="4" w:space="0" w:color="000000"/>
            </w:tcBorders>
          </w:tcPr>
          <w:p w14:paraId="2366DFBB"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62Z2164505574598</w:t>
            </w:r>
          </w:p>
          <w:p w14:paraId="3CA1CE05"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(62Z2339866705888)</w:t>
            </w:r>
          </w:p>
        </w:tc>
        <w:tc>
          <w:tcPr>
            <w:tcW w:w="1418" w:type="dxa"/>
            <w:tcBorders>
              <w:top w:val="single" w:sz="4" w:space="0" w:color="000000"/>
              <w:left w:val="single" w:sz="4" w:space="0" w:color="000000"/>
              <w:bottom w:val="single" w:sz="4" w:space="0" w:color="000000"/>
              <w:right w:val="single" w:sz="4" w:space="0" w:color="000000"/>
            </w:tcBorders>
          </w:tcPr>
          <w:p w14:paraId="26695B6D"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32E5349F"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61057, Україна, м. Харків, вул. Григорія Сковороди, буд. 46</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E20914E"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3E76AF16" w14:textId="77777777" w:rsidTr="00FF72AF">
        <w:trPr>
          <w:trHeight w:val="268"/>
        </w:trPr>
        <w:tc>
          <w:tcPr>
            <w:tcW w:w="568" w:type="dxa"/>
            <w:tcBorders>
              <w:top w:val="single" w:sz="4" w:space="0" w:color="000000"/>
              <w:left w:val="single" w:sz="4" w:space="0" w:color="000000"/>
              <w:bottom w:val="single" w:sz="4" w:space="0" w:color="000000"/>
              <w:right w:val="single" w:sz="4" w:space="0" w:color="000000"/>
            </w:tcBorders>
            <w:vAlign w:val="center"/>
          </w:tcPr>
          <w:p w14:paraId="73B1E939"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4</w:t>
            </w:r>
          </w:p>
        </w:tc>
        <w:tc>
          <w:tcPr>
            <w:tcW w:w="2551" w:type="dxa"/>
            <w:tcBorders>
              <w:top w:val="single" w:sz="4" w:space="0" w:color="000000"/>
              <w:left w:val="single" w:sz="4" w:space="0" w:color="000000"/>
              <w:bottom w:val="single" w:sz="4" w:space="0" w:color="000000"/>
              <w:right w:val="single" w:sz="4" w:space="0" w:color="000000"/>
            </w:tcBorders>
          </w:tcPr>
          <w:p w14:paraId="0B4D22CD" w14:textId="77777777" w:rsidR="00FF72AF" w:rsidRPr="00B156CD" w:rsidRDefault="00FF72AF" w:rsidP="00B156CD">
            <w:pPr>
              <w:widowControl w:val="0"/>
              <w:spacing w:after="0" w:line="0" w:lineRule="atLeast"/>
              <w:jc w:val="center"/>
              <w:rPr>
                <w:rFonts w:ascii="Times New Roman" w:hAnsi="Times New Roman" w:cs="Times New Roman"/>
                <w:color w:val="000000"/>
                <w:lang w:val="en-US"/>
              </w:rPr>
            </w:pPr>
            <w:r w:rsidRPr="00B156CD">
              <w:rPr>
                <w:rFonts w:ascii="Times New Roman" w:hAnsi="Times New Roman" w:cs="Times New Roman"/>
                <w:color w:val="000000"/>
                <w:lang w:val="en-US"/>
              </w:rPr>
              <w:t>62Z6044339918998</w:t>
            </w:r>
          </w:p>
          <w:p w14:paraId="293CC5F3"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color w:val="000000"/>
                <w:lang w:val="en-US"/>
              </w:rPr>
              <w:t>(</w:t>
            </w:r>
            <w:r w:rsidRPr="00B156CD">
              <w:rPr>
                <w:rFonts w:ascii="Times New Roman" w:hAnsi="Times New Roman" w:cs="Times New Roman"/>
                <w:color w:val="000000"/>
              </w:rPr>
              <w:t>62Z9175814615662</w:t>
            </w:r>
            <w:r w:rsidRPr="00B156CD">
              <w:rPr>
                <w:rFonts w:ascii="Times New Roman" w:hAnsi="Times New Roman" w:cs="Times New Roman"/>
                <w:color w:val="000000"/>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1B82CCF4"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03FD5FAC"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61002, Україна, м. Харків, вул. Чернишевська, 41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A4BF159" w14:textId="4ADA070A"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2230</w:t>
            </w:r>
          </w:p>
        </w:tc>
      </w:tr>
      <w:tr w:rsidR="00FF72AF" w:rsidRPr="00B156CD" w14:paraId="208B488D" w14:textId="77777777" w:rsidTr="00FF72AF">
        <w:trPr>
          <w:trHeight w:val="272"/>
        </w:trPr>
        <w:tc>
          <w:tcPr>
            <w:tcW w:w="568" w:type="dxa"/>
            <w:tcBorders>
              <w:top w:val="single" w:sz="4" w:space="0" w:color="000000"/>
              <w:left w:val="single" w:sz="4" w:space="0" w:color="000000"/>
              <w:bottom w:val="single" w:sz="4" w:space="0" w:color="000000"/>
              <w:right w:val="single" w:sz="4" w:space="0" w:color="000000"/>
            </w:tcBorders>
            <w:vAlign w:val="center"/>
          </w:tcPr>
          <w:p w14:paraId="6A27AAF8"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5</w:t>
            </w:r>
          </w:p>
        </w:tc>
        <w:tc>
          <w:tcPr>
            <w:tcW w:w="2551" w:type="dxa"/>
            <w:tcBorders>
              <w:top w:val="single" w:sz="4" w:space="0" w:color="000000"/>
              <w:left w:val="single" w:sz="4" w:space="0" w:color="000000"/>
              <w:bottom w:val="single" w:sz="4" w:space="0" w:color="000000"/>
              <w:right w:val="single" w:sz="4" w:space="0" w:color="000000"/>
            </w:tcBorders>
          </w:tcPr>
          <w:p w14:paraId="0ED6CCFB"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62Z6044339918998</w:t>
            </w:r>
          </w:p>
          <w:p w14:paraId="61826756" w14:textId="77777777" w:rsidR="00FF72AF" w:rsidRPr="00B156CD" w:rsidRDefault="00FF72AF" w:rsidP="00B156CD">
            <w:pPr>
              <w:widowControl w:val="0"/>
              <w:spacing w:after="0" w:line="0" w:lineRule="atLeast"/>
              <w:jc w:val="center"/>
              <w:rPr>
                <w:rFonts w:ascii="Times New Roman" w:hAnsi="Times New Roman" w:cs="Times New Roman"/>
                <w:lang w:val="ru-RU"/>
              </w:rPr>
            </w:pPr>
            <w:r w:rsidRPr="00B156CD">
              <w:rPr>
                <w:rFonts w:ascii="Times New Roman" w:hAnsi="Times New Roman" w:cs="Times New Roman"/>
                <w:color w:val="000000"/>
                <w:lang w:val="ru-RU"/>
              </w:rPr>
              <w:t>(</w:t>
            </w:r>
            <w:r w:rsidRPr="00B156CD">
              <w:rPr>
                <w:rFonts w:ascii="Times New Roman" w:hAnsi="Times New Roman" w:cs="Times New Roman"/>
                <w:color w:val="000000"/>
              </w:rPr>
              <w:t>62Z7215642379430</w:t>
            </w:r>
            <w:r w:rsidRPr="00B156CD">
              <w:rPr>
                <w:rFonts w:ascii="Times New Roman" w:hAnsi="Times New Roman" w:cs="Times New Roman"/>
                <w:color w:val="000000"/>
                <w:lang w:val="ru-RU"/>
              </w:rPr>
              <w:t>)</w:t>
            </w:r>
          </w:p>
        </w:tc>
        <w:tc>
          <w:tcPr>
            <w:tcW w:w="1418" w:type="dxa"/>
            <w:tcBorders>
              <w:top w:val="single" w:sz="4" w:space="0" w:color="000000"/>
              <w:left w:val="single" w:sz="4" w:space="0" w:color="000000"/>
              <w:bottom w:val="single" w:sz="4" w:space="0" w:color="000000"/>
              <w:right w:val="single" w:sz="4" w:space="0" w:color="000000"/>
            </w:tcBorders>
          </w:tcPr>
          <w:p w14:paraId="62C34A3F"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79044453"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61002, Україна, м. Харків, вул. Чернишевська, 41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3BE2481"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0BB8E22D" w14:textId="77777777" w:rsidTr="00FF72AF">
        <w:trPr>
          <w:trHeight w:val="290"/>
        </w:trPr>
        <w:tc>
          <w:tcPr>
            <w:tcW w:w="568" w:type="dxa"/>
            <w:tcBorders>
              <w:top w:val="single" w:sz="4" w:space="0" w:color="000000"/>
              <w:left w:val="single" w:sz="4" w:space="0" w:color="000000"/>
              <w:bottom w:val="single" w:sz="4" w:space="0" w:color="000000"/>
              <w:right w:val="single" w:sz="4" w:space="0" w:color="000000"/>
            </w:tcBorders>
            <w:vAlign w:val="center"/>
          </w:tcPr>
          <w:p w14:paraId="1A6AFAFA"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w:t>
            </w:r>
          </w:p>
        </w:tc>
        <w:tc>
          <w:tcPr>
            <w:tcW w:w="2551" w:type="dxa"/>
            <w:tcBorders>
              <w:top w:val="single" w:sz="4" w:space="0" w:color="000000"/>
              <w:left w:val="single" w:sz="4" w:space="0" w:color="000000"/>
              <w:bottom w:val="single" w:sz="4" w:space="0" w:color="000000"/>
              <w:right w:val="single" w:sz="4" w:space="0" w:color="000000"/>
            </w:tcBorders>
          </w:tcPr>
          <w:p w14:paraId="152B13AD"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62Z1057811250895</w:t>
            </w:r>
          </w:p>
          <w:p w14:paraId="309E98EF"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lang w:val="en-US"/>
              </w:rPr>
              <w:t>(</w:t>
            </w:r>
            <w:r w:rsidRPr="00B156CD">
              <w:rPr>
                <w:rFonts w:ascii="Times New Roman" w:hAnsi="Times New Roman" w:cs="Times New Roman"/>
              </w:rPr>
              <w:t>62Z1057811250895</w:t>
            </w:r>
            <w:r w:rsidRPr="00B156CD">
              <w:rPr>
                <w:rFonts w:ascii="Times New Roman" w:hAnsi="Times New Roman" w:cs="Times New Roman"/>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4F5DCE6F"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5CC54859"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 xml:space="preserve">61046, Україна, м. Харків, </w:t>
            </w:r>
            <w:proofErr w:type="spellStart"/>
            <w:r w:rsidRPr="00B156CD">
              <w:rPr>
                <w:rFonts w:ascii="Times New Roman" w:hAnsi="Times New Roman" w:cs="Times New Roman"/>
                <w:color w:val="000000"/>
              </w:rPr>
              <w:t>пров</w:t>
            </w:r>
            <w:proofErr w:type="spellEnd"/>
            <w:r w:rsidRPr="00B156CD">
              <w:rPr>
                <w:rFonts w:ascii="Times New Roman" w:hAnsi="Times New Roman" w:cs="Times New Roman"/>
                <w:color w:val="000000"/>
              </w:rPr>
              <w:t xml:space="preserve">. Академіка </w:t>
            </w:r>
            <w:proofErr w:type="spellStart"/>
            <w:r w:rsidRPr="00B156CD">
              <w:rPr>
                <w:rFonts w:ascii="Times New Roman" w:hAnsi="Times New Roman" w:cs="Times New Roman"/>
                <w:color w:val="000000"/>
              </w:rPr>
              <w:t>Підгорного</w:t>
            </w:r>
            <w:proofErr w:type="spellEnd"/>
            <w:r w:rsidRPr="00B156CD">
              <w:rPr>
                <w:rFonts w:ascii="Times New Roman" w:hAnsi="Times New Roman" w:cs="Times New Roman"/>
                <w:color w:val="000000"/>
              </w:rPr>
              <w:t>, 3</w:t>
            </w:r>
          </w:p>
        </w:tc>
        <w:tc>
          <w:tcPr>
            <w:tcW w:w="1701" w:type="dxa"/>
            <w:tcBorders>
              <w:top w:val="single" w:sz="4" w:space="0" w:color="000000"/>
              <w:left w:val="single" w:sz="4" w:space="0" w:color="000000"/>
              <w:bottom w:val="single" w:sz="4" w:space="0" w:color="000000"/>
              <w:right w:val="single" w:sz="4" w:space="0" w:color="000000"/>
            </w:tcBorders>
            <w:vAlign w:val="center"/>
          </w:tcPr>
          <w:p w14:paraId="177557E0" w14:textId="38B8C42F"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8799</w:t>
            </w:r>
          </w:p>
        </w:tc>
      </w:tr>
      <w:tr w:rsidR="00FF72AF" w:rsidRPr="00B156CD" w14:paraId="4B14C0E8" w14:textId="77777777" w:rsidTr="00FF72AF">
        <w:trPr>
          <w:trHeight w:val="267"/>
        </w:trPr>
        <w:tc>
          <w:tcPr>
            <w:tcW w:w="568" w:type="dxa"/>
            <w:tcBorders>
              <w:top w:val="single" w:sz="4" w:space="0" w:color="000000"/>
              <w:left w:val="single" w:sz="4" w:space="0" w:color="000000"/>
              <w:bottom w:val="single" w:sz="4" w:space="0" w:color="000000"/>
              <w:right w:val="single" w:sz="4" w:space="0" w:color="000000"/>
            </w:tcBorders>
            <w:vAlign w:val="center"/>
          </w:tcPr>
          <w:p w14:paraId="4EC99BDC"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7</w:t>
            </w:r>
          </w:p>
        </w:tc>
        <w:tc>
          <w:tcPr>
            <w:tcW w:w="2551" w:type="dxa"/>
            <w:tcBorders>
              <w:top w:val="single" w:sz="4" w:space="0" w:color="000000"/>
              <w:left w:val="single" w:sz="4" w:space="0" w:color="000000"/>
              <w:bottom w:val="single" w:sz="4" w:space="0" w:color="000000"/>
              <w:right w:val="single" w:sz="4" w:space="0" w:color="000000"/>
            </w:tcBorders>
          </w:tcPr>
          <w:p w14:paraId="276D13A6" w14:textId="77777777" w:rsidR="00FF72AF" w:rsidRPr="00B156CD" w:rsidRDefault="00FF72AF" w:rsidP="00B156CD">
            <w:pPr>
              <w:widowControl w:val="0"/>
              <w:spacing w:after="0" w:line="0" w:lineRule="atLeast"/>
              <w:jc w:val="center"/>
              <w:rPr>
                <w:rFonts w:ascii="Times New Roman" w:hAnsi="Times New Roman" w:cs="Times New Roman"/>
                <w:color w:val="000000"/>
                <w:lang w:val="en-US"/>
              </w:rPr>
            </w:pPr>
            <w:r w:rsidRPr="00B156CD">
              <w:rPr>
                <w:rFonts w:ascii="Times New Roman" w:hAnsi="Times New Roman" w:cs="Times New Roman"/>
                <w:color w:val="000000"/>
                <w:lang w:val="en-US"/>
              </w:rPr>
              <w:t>62Z2741568690098</w:t>
            </w:r>
          </w:p>
          <w:p w14:paraId="1E97A125"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color w:val="000000"/>
                <w:lang w:val="en-US"/>
              </w:rPr>
              <w:t>(</w:t>
            </w:r>
            <w:r w:rsidRPr="00B156CD">
              <w:rPr>
                <w:rFonts w:ascii="Times New Roman" w:hAnsi="Times New Roman" w:cs="Times New Roman"/>
                <w:color w:val="000000"/>
              </w:rPr>
              <w:t>62Z9240125634931</w:t>
            </w:r>
            <w:r w:rsidRPr="00B156CD">
              <w:rPr>
                <w:rFonts w:ascii="Times New Roman" w:hAnsi="Times New Roman" w:cs="Times New Roman"/>
                <w:color w:val="000000"/>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3A0DDA1D"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407563ED"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61007, Україна, м. Харків, вул. Бекетова, 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2874952" w14:textId="7DBE66AF"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3784</w:t>
            </w:r>
          </w:p>
        </w:tc>
      </w:tr>
      <w:tr w:rsidR="00FF72AF" w:rsidRPr="00B156CD" w14:paraId="0458FB98" w14:textId="77777777" w:rsidTr="00FF72AF">
        <w:trPr>
          <w:trHeight w:val="270"/>
        </w:trPr>
        <w:tc>
          <w:tcPr>
            <w:tcW w:w="568" w:type="dxa"/>
            <w:tcBorders>
              <w:top w:val="single" w:sz="4" w:space="0" w:color="000000"/>
              <w:left w:val="single" w:sz="4" w:space="0" w:color="000000"/>
              <w:bottom w:val="single" w:sz="4" w:space="0" w:color="000000"/>
              <w:right w:val="single" w:sz="4" w:space="0" w:color="000000"/>
            </w:tcBorders>
            <w:vAlign w:val="center"/>
          </w:tcPr>
          <w:p w14:paraId="76395055"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8</w:t>
            </w:r>
          </w:p>
        </w:tc>
        <w:tc>
          <w:tcPr>
            <w:tcW w:w="2551" w:type="dxa"/>
            <w:tcBorders>
              <w:top w:val="single" w:sz="4" w:space="0" w:color="000000"/>
              <w:left w:val="single" w:sz="4" w:space="0" w:color="000000"/>
              <w:bottom w:val="single" w:sz="4" w:space="0" w:color="000000"/>
              <w:right w:val="single" w:sz="4" w:space="0" w:color="000000"/>
            </w:tcBorders>
          </w:tcPr>
          <w:p w14:paraId="0FCBB4BC" w14:textId="77777777" w:rsidR="00FF72AF" w:rsidRPr="00B156CD" w:rsidRDefault="00FF72AF" w:rsidP="00B156CD">
            <w:pPr>
              <w:widowControl w:val="0"/>
              <w:spacing w:after="0" w:line="0" w:lineRule="atLeast"/>
              <w:jc w:val="center"/>
              <w:rPr>
                <w:rFonts w:ascii="Times New Roman" w:hAnsi="Times New Roman" w:cs="Times New Roman"/>
                <w:color w:val="000000"/>
                <w:lang w:val="en-US"/>
              </w:rPr>
            </w:pPr>
            <w:r w:rsidRPr="00B156CD">
              <w:rPr>
                <w:rFonts w:ascii="Times New Roman" w:hAnsi="Times New Roman" w:cs="Times New Roman"/>
                <w:color w:val="000000"/>
                <w:lang w:val="en-US"/>
              </w:rPr>
              <w:t>62Z2741568690098</w:t>
            </w:r>
          </w:p>
          <w:p w14:paraId="14E13A7C"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color w:val="000000"/>
                <w:lang w:val="en-US"/>
              </w:rPr>
              <w:t>(</w:t>
            </w:r>
            <w:r w:rsidRPr="00B156CD">
              <w:rPr>
                <w:rFonts w:ascii="Times New Roman" w:hAnsi="Times New Roman" w:cs="Times New Roman"/>
                <w:color w:val="000000"/>
              </w:rPr>
              <w:t>62Z1650389041529</w:t>
            </w:r>
            <w:r w:rsidRPr="00B156CD">
              <w:rPr>
                <w:rFonts w:ascii="Times New Roman" w:hAnsi="Times New Roman" w:cs="Times New Roman"/>
                <w:color w:val="000000"/>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1F8D64A4"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0E5AA6E5"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61007, Україна, м. Харків, вул. Бекетова, 1</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6C16553"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302E8DA1" w14:textId="77777777" w:rsidTr="00FF72AF">
        <w:trPr>
          <w:trHeight w:val="260"/>
        </w:trPr>
        <w:tc>
          <w:tcPr>
            <w:tcW w:w="568" w:type="dxa"/>
            <w:tcBorders>
              <w:top w:val="single" w:sz="4" w:space="0" w:color="000000"/>
              <w:left w:val="single" w:sz="4" w:space="0" w:color="000000"/>
              <w:bottom w:val="single" w:sz="4" w:space="0" w:color="000000"/>
              <w:right w:val="single" w:sz="4" w:space="0" w:color="000000"/>
            </w:tcBorders>
            <w:vAlign w:val="center"/>
          </w:tcPr>
          <w:p w14:paraId="64B8B2E9"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9</w:t>
            </w:r>
          </w:p>
        </w:tc>
        <w:tc>
          <w:tcPr>
            <w:tcW w:w="2551" w:type="dxa"/>
            <w:tcBorders>
              <w:top w:val="single" w:sz="4" w:space="0" w:color="000000"/>
              <w:left w:val="single" w:sz="4" w:space="0" w:color="000000"/>
              <w:bottom w:val="single" w:sz="4" w:space="0" w:color="000000"/>
              <w:right w:val="single" w:sz="4" w:space="0" w:color="000000"/>
            </w:tcBorders>
          </w:tcPr>
          <w:p w14:paraId="1CB4736E" w14:textId="77777777" w:rsidR="00FF72AF" w:rsidRPr="00B156CD" w:rsidRDefault="00FF72AF" w:rsidP="00B156CD">
            <w:pPr>
              <w:widowControl w:val="0"/>
              <w:spacing w:after="0" w:line="0" w:lineRule="atLeast"/>
              <w:jc w:val="center"/>
              <w:rPr>
                <w:rFonts w:ascii="Times New Roman" w:hAnsi="Times New Roman" w:cs="Times New Roman"/>
                <w:color w:val="000000"/>
                <w:lang w:val="en-US"/>
              </w:rPr>
            </w:pPr>
            <w:r w:rsidRPr="00B156CD">
              <w:rPr>
                <w:rFonts w:ascii="Times New Roman" w:hAnsi="Times New Roman" w:cs="Times New Roman"/>
                <w:color w:val="000000"/>
                <w:lang w:val="en-US"/>
              </w:rPr>
              <w:t>62Z1221404738312</w:t>
            </w:r>
          </w:p>
          <w:p w14:paraId="51BD142F"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color w:val="000000"/>
                <w:lang w:val="en-US"/>
              </w:rPr>
              <w:t>(</w:t>
            </w:r>
            <w:r w:rsidRPr="00B156CD">
              <w:rPr>
                <w:rFonts w:ascii="Times New Roman" w:hAnsi="Times New Roman" w:cs="Times New Roman"/>
                <w:color w:val="000000"/>
              </w:rPr>
              <w:t>62Z8706710829981</w:t>
            </w:r>
            <w:r w:rsidRPr="00B156CD">
              <w:rPr>
                <w:rFonts w:ascii="Times New Roman" w:hAnsi="Times New Roman" w:cs="Times New Roman"/>
                <w:color w:val="000000"/>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5DBC2504"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15E4F168"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 xml:space="preserve">61166, Україна, м. Харків, </w:t>
            </w:r>
            <w:proofErr w:type="spellStart"/>
            <w:r w:rsidRPr="00B156CD">
              <w:rPr>
                <w:rFonts w:ascii="Times New Roman" w:hAnsi="Times New Roman" w:cs="Times New Roman"/>
                <w:color w:val="000000"/>
              </w:rPr>
              <w:t>просп</w:t>
            </w:r>
            <w:proofErr w:type="spellEnd"/>
            <w:r w:rsidRPr="00B156CD">
              <w:rPr>
                <w:rFonts w:ascii="Times New Roman" w:hAnsi="Times New Roman" w:cs="Times New Roman"/>
                <w:color w:val="000000"/>
              </w:rPr>
              <w:t>. Науки, 9</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B0DEC4A" w14:textId="0FC90D85"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22415</w:t>
            </w:r>
          </w:p>
        </w:tc>
      </w:tr>
      <w:tr w:rsidR="00FF72AF" w:rsidRPr="00B156CD" w14:paraId="04281C7F"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04FC1C8E"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10</w:t>
            </w:r>
          </w:p>
        </w:tc>
        <w:tc>
          <w:tcPr>
            <w:tcW w:w="2551" w:type="dxa"/>
            <w:tcBorders>
              <w:top w:val="single" w:sz="4" w:space="0" w:color="000000"/>
              <w:left w:val="single" w:sz="4" w:space="0" w:color="000000"/>
              <w:bottom w:val="single" w:sz="4" w:space="0" w:color="000000"/>
              <w:right w:val="single" w:sz="4" w:space="0" w:color="000000"/>
            </w:tcBorders>
          </w:tcPr>
          <w:p w14:paraId="56E01680"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62Z1221404738312</w:t>
            </w:r>
          </w:p>
          <w:p w14:paraId="6DCC1F10"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lastRenderedPageBreak/>
              <w:t>62Z4865027069097</w:t>
            </w:r>
          </w:p>
        </w:tc>
        <w:tc>
          <w:tcPr>
            <w:tcW w:w="1418" w:type="dxa"/>
            <w:tcBorders>
              <w:top w:val="single" w:sz="4" w:space="0" w:color="000000"/>
              <w:left w:val="single" w:sz="4" w:space="0" w:color="000000"/>
              <w:bottom w:val="single" w:sz="4" w:space="0" w:color="000000"/>
              <w:right w:val="single" w:sz="4" w:space="0" w:color="000000"/>
            </w:tcBorders>
          </w:tcPr>
          <w:p w14:paraId="4AD09E99"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lastRenderedPageBreak/>
              <w:t>2</w:t>
            </w:r>
          </w:p>
        </w:tc>
        <w:tc>
          <w:tcPr>
            <w:tcW w:w="8930" w:type="dxa"/>
            <w:tcBorders>
              <w:top w:val="single" w:sz="4" w:space="0" w:color="000000"/>
              <w:left w:val="single" w:sz="4" w:space="0" w:color="000000"/>
              <w:bottom w:val="single" w:sz="4" w:space="0" w:color="000000"/>
              <w:right w:val="single" w:sz="4" w:space="0" w:color="000000"/>
            </w:tcBorders>
          </w:tcPr>
          <w:p w14:paraId="4061421A"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 xml:space="preserve">61166, Україна, м. Харків, </w:t>
            </w:r>
            <w:proofErr w:type="spellStart"/>
            <w:r w:rsidRPr="00B156CD">
              <w:rPr>
                <w:rFonts w:ascii="Times New Roman" w:hAnsi="Times New Roman" w:cs="Times New Roman"/>
                <w:color w:val="000000"/>
              </w:rPr>
              <w:t>просп</w:t>
            </w:r>
            <w:proofErr w:type="spellEnd"/>
            <w:r w:rsidRPr="00B156CD">
              <w:rPr>
                <w:rFonts w:ascii="Times New Roman" w:hAnsi="Times New Roman" w:cs="Times New Roman"/>
                <w:color w:val="000000"/>
              </w:rPr>
              <w:t>. Науки, 9</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E31B636"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088725FC"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11D9F6C0"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11</w:t>
            </w:r>
          </w:p>
        </w:tc>
        <w:tc>
          <w:tcPr>
            <w:tcW w:w="2551" w:type="dxa"/>
            <w:tcBorders>
              <w:top w:val="single" w:sz="4" w:space="0" w:color="000000"/>
              <w:left w:val="single" w:sz="4" w:space="0" w:color="000000"/>
              <w:bottom w:val="single" w:sz="4" w:space="0" w:color="000000"/>
              <w:right w:val="single" w:sz="4" w:space="0" w:color="000000"/>
            </w:tcBorders>
          </w:tcPr>
          <w:p w14:paraId="71DBE995"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62Z0018857339097</w:t>
            </w:r>
          </w:p>
          <w:p w14:paraId="1C9CDE0F"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lang w:val="en-US"/>
              </w:rPr>
              <w:t>(</w:t>
            </w:r>
            <w:r w:rsidRPr="00B156CD">
              <w:rPr>
                <w:rFonts w:ascii="Times New Roman" w:hAnsi="Times New Roman" w:cs="Times New Roman"/>
              </w:rPr>
              <w:t>62Z0018857339097</w:t>
            </w:r>
            <w:r w:rsidRPr="00B156CD">
              <w:rPr>
                <w:rFonts w:ascii="Times New Roman" w:hAnsi="Times New Roman" w:cs="Times New Roman"/>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48FFB2B3"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14776149"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61052, Україна, м. Харків, вул. Благовіщенська, 30</w:t>
            </w:r>
          </w:p>
        </w:tc>
        <w:tc>
          <w:tcPr>
            <w:tcW w:w="1701" w:type="dxa"/>
            <w:tcBorders>
              <w:top w:val="single" w:sz="4" w:space="0" w:color="000000"/>
              <w:left w:val="single" w:sz="4" w:space="0" w:color="000000"/>
              <w:bottom w:val="single" w:sz="4" w:space="0" w:color="auto"/>
              <w:right w:val="single" w:sz="4" w:space="0" w:color="000000"/>
            </w:tcBorders>
            <w:vAlign w:val="center"/>
          </w:tcPr>
          <w:p w14:paraId="42DBE258" w14:textId="372B6FD6"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20964</w:t>
            </w:r>
          </w:p>
        </w:tc>
      </w:tr>
      <w:tr w:rsidR="00FF72AF" w:rsidRPr="00B156CD" w14:paraId="505C7507"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43C8EA1F"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12</w:t>
            </w:r>
          </w:p>
        </w:tc>
        <w:tc>
          <w:tcPr>
            <w:tcW w:w="2551" w:type="dxa"/>
            <w:tcBorders>
              <w:top w:val="single" w:sz="4" w:space="0" w:color="000000"/>
              <w:left w:val="single" w:sz="4" w:space="0" w:color="000000"/>
              <w:bottom w:val="single" w:sz="4" w:space="0" w:color="000000"/>
              <w:right w:val="single" w:sz="4" w:space="0" w:color="000000"/>
            </w:tcBorders>
          </w:tcPr>
          <w:p w14:paraId="0DCA7C3C" w14:textId="77777777" w:rsidR="00FF72AF" w:rsidRPr="00B156CD" w:rsidRDefault="00FF72AF" w:rsidP="00B156CD">
            <w:pPr>
              <w:widowControl w:val="0"/>
              <w:spacing w:after="0" w:line="0" w:lineRule="atLeast"/>
              <w:jc w:val="center"/>
              <w:rPr>
                <w:rFonts w:ascii="Times New Roman" w:hAnsi="Times New Roman" w:cs="Times New Roman"/>
                <w:color w:val="000000"/>
                <w:lang w:val="en-US"/>
              </w:rPr>
            </w:pPr>
            <w:r w:rsidRPr="00B156CD">
              <w:rPr>
                <w:rFonts w:ascii="Times New Roman" w:hAnsi="Times New Roman" w:cs="Times New Roman"/>
                <w:color w:val="000000"/>
                <w:lang w:val="en-US"/>
              </w:rPr>
              <w:t>62Z0208214223778</w:t>
            </w:r>
          </w:p>
          <w:p w14:paraId="2C0CBC86"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color w:val="000000"/>
                <w:lang w:val="en-US"/>
              </w:rPr>
              <w:t>(</w:t>
            </w:r>
            <w:r w:rsidRPr="00B156CD">
              <w:rPr>
                <w:rFonts w:ascii="Times New Roman" w:hAnsi="Times New Roman" w:cs="Times New Roman"/>
                <w:color w:val="000000"/>
              </w:rPr>
              <w:t>62Z6904096633316</w:t>
            </w:r>
            <w:r w:rsidRPr="00B156CD">
              <w:rPr>
                <w:rFonts w:ascii="Times New Roman" w:hAnsi="Times New Roman" w:cs="Times New Roman"/>
                <w:color w:val="000000"/>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7FA93964"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1A0BB3EE"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61064, Україна, м. Харків,   вул. Петра Болбочана, 25</w:t>
            </w:r>
          </w:p>
        </w:tc>
        <w:tc>
          <w:tcPr>
            <w:tcW w:w="1701" w:type="dxa"/>
            <w:vMerge w:val="restart"/>
            <w:tcBorders>
              <w:top w:val="single" w:sz="4" w:space="0" w:color="auto"/>
              <w:left w:val="single" w:sz="4" w:space="0" w:color="000000"/>
              <w:right w:val="single" w:sz="4" w:space="0" w:color="000000"/>
            </w:tcBorders>
            <w:vAlign w:val="center"/>
          </w:tcPr>
          <w:p w14:paraId="4E027C04" w14:textId="5228F33D"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7840</w:t>
            </w:r>
          </w:p>
        </w:tc>
      </w:tr>
      <w:tr w:rsidR="00FF72AF" w:rsidRPr="00B156CD" w14:paraId="79EE18F6"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060263A4"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13</w:t>
            </w:r>
          </w:p>
        </w:tc>
        <w:tc>
          <w:tcPr>
            <w:tcW w:w="2551" w:type="dxa"/>
            <w:tcBorders>
              <w:top w:val="single" w:sz="4" w:space="0" w:color="000000"/>
              <w:left w:val="single" w:sz="4" w:space="0" w:color="000000"/>
              <w:bottom w:val="single" w:sz="4" w:space="0" w:color="000000"/>
              <w:right w:val="single" w:sz="4" w:space="0" w:color="000000"/>
            </w:tcBorders>
          </w:tcPr>
          <w:p w14:paraId="24B532BE" w14:textId="77777777" w:rsidR="00FF72AF" w:rsidRPr="00B156CD" w:rsidRDefault="00FF72AF" w:rsidP="00B156CD">
            <w:pPr>
              <w:widowControl w:val="0"/>
              <w:spacing w:after="0" w:line="0" w:lineRule="atLeast"/>
              <w:jc w:val="center"/>
              <w:rPr>
                <w:rFonts w:ascii="Times New Roman" w:hAnsi="Times New Roman" w:cs="Times New Roman"/>
                <w:color w:val="000000"/>
                <w:lang w:val="en-US"/>
              </w:rPr>
            </w:pPr>
            <w:r w:rsidRPr="00B156CD">
              <w:rPr>
                <w:rFonts w:ascii="Times New Roman" w:hAnsi="Times New Roman" w:cs="Times New Roman"/>
                <w:color w:val="000000"/>
                <w:lang w:val="en-US"/>
              </w:rPr>
              <w:t>62Z0208214223778</w:t>
            </w:r>
          </w:p>
          <w:p w14:paraId="56686449"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color w:val="000000"/>
                <w:lang w:val="en-US"/>
              </w:rPr>
              <w:t>(</w:t>
            </w:r>
            <w:r w:rsidRPr="00B156CD">
              <w:rPr>
                <w:rFonts w:ascii="Times New Roman" w:hAnsi="Times New Roman" w:cs="Times New Roman"/>
                <w:color w:val="000000"/>
              </w:rPr>
              <w:t>62Z7392569230472</w:t>
            </w:r>
            <w:r w:rsidRPr="00B156CD">
              <w:rPr>
                <w:rFonts w:ascii="Times New Roman" w:hAnsi="Times New Roman" w:cs="Times New Roman"/>
                <w:color w:val="000000"/>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7DDC265F"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01B91343"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61064, Україна, м. Харків,   вул. Петра Болбочана, 25</w:t>
            </w:r>
          </w:p>
        </w:tc>
        <w:tc>
          <w:tcPr>
            <w:tcW w:w="1701" w:type="dxa"/>
            <w:vMerge/>
            <w:tcBorders>
              <w:left w:val="single" w:sz="4" w:space="0" w:color="000000"/>
              <w:bottom w:val="single" w:sz="4" w:space="0" w:color="000000"/>
              <w:right w:val="single" w:sz="4" w:space="0" w:color="000000"/>
            </w:tcBorders>
            <w:vAlign w:val="center"/>
          </w:tcPr>
          <w:p w14:paraId="3424917C"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5CDF2141"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3E40A12F"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14</w:t>
            </w:r>
          </w:p>
        </w:tc>
        <w:tc>
          <w:tcPr>
            <w:tcW w:w="2551" w:type="dxa"/>
            <w:tcBorders>
              <w:top w:val="single" w:sz="4" w:space="0" w:color="000000"/>
              <w:left w:val="single" w:sz="4" w:space="0" w:color="000000"/>
              <w:bottom w:val="single" w:sz="4" w:space="0" w:color="000000"/>
              <w:right w:val="single" w:sz="4" w:space="0" w:color="000000"/>
            </w:tcBorders>
          </w:tcPr>
          <w:p w14:paraId="50745FD1"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62Z9841651365522</w:t>
            </w:r>
          </w:p>
          <w:p w14:paraId="1B8CA34E"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lang w:val="en-US"/>
              </w:rPr>
              <w:t>(</w:t>
            </w:r>
            <w:r w:rsidRPr="00B156CD">
              <w:rPr>
                <w:rFonts w:ascii="Times New Roman" w:hAnsi="Times New Roman" w:cs="Times New Roman"/>
              </w:rPr>
              <w:t>62Z9841651365522</w:t>
            </w:r>
            <w:r w:rsidRPr="00B156CD">
              <w:rPr>
                <w:rFonts w:ascii="Times New Roman" w:hAnsi="Times New Roman" w:cs="Times New Roman"/>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7D619AA9"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24772F7F"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62302, Україна, Харківська обл., Харківський р-н, м. Дергачі,  вул. Садова, 10</w:t>
            </w:r>
          </w:p>
        </w:tc>
        <w:tc>
          <w:tcPr>
            <w:tcW w:w="1701" w:type="dxa"/>
            <w:tcBorders>
              <w:top w:val="single" w:sz="4" w:space="0" w:color="000000"/>
              <w:left w:val="single" w:sz="4" w:space="0" w:color="000000"/>
              <w:bottom w:val="single" w:sz="4" w:space="0" w:color="000000"/>
              <w:right w:val="single" w:sz="4" w:space="0" w:color="000000"/>
            </w:tcBorders>
            <w:vAlign w:val="center"/>
          </w:tcPr>
          <w:p w14:paraId="0B65D669" w14:textId="4270D2B7"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1519</w:t>
            </w:r>
          </w:p>
        </w:tc>
      </w:tr>
      <w:tr w:rsidR="00FF72AF" w:rsidRPr="00B156CD" w14:paraId="19455C12"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770BB3C5"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15</w:t>
            </w:r>
          </w:p>
        </w:tc>
        <w:tc>
          <w:tcPr>
            <w:tcW w:w="2551" w:type="dxa"/>
            <w:tcBorders>
              <w:top w:val="single" w:sz="4" w:space="0" w:color="000000"/>
              <w:left w:val="single" w:sz="4" w:space="0" w:color="000000"/>
              <w:bottom w:val="single" w:sz="4" w:space="0" w:color="000000"/>
              <w:right w:val="single" w:sz="4" w:space="0" w:color="000000"/>
            </w:tcBorders>
          </w:tcPr>
          <w:p w14:paraId="16FC81C2"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62Z8737250651859</w:t>
            </w:r>
          </w:p>
          <w:p w14:paraId="700AA63F"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color w:val="000000"/>
                <w:lang w:val="en-US"/>
              </w:rPr>
              <w:t>(</w:t>
            </w:r>
            <w:r w:rsidRPr="00B156CD">
              <w:rPr>
                <w:rFonts w:ascii="Times New Roman" w:hAnsi="Times New Roman" w:cs="Times New Roman"/>
                <w:color w:val="000000"/>
              </w:rPr>
              <w:t>62Z8737250651859</w:t>
            </w:r>
            <w:r w:rsidRPr="00B156CD">
              <w:rPr>
                <w:rFonts w:ascii="Times New Roman" w:hAnsi="Times New Roman" w:cs="Times New Roman"/>
                <w:color w:val="000000"/>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6398B69F"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74A2D5CA"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64606, Україна, Харківська обл., м. Лозова, мікрорайон 3, буд. 5</w:t>
            </w:r>
          </w:p>
        </w:tc>
        <w:tc>
          <w:tcPr>
            <w:tcW w:w="1701" w:type="dxa"/>
            <w:tcBorders>
              <w:top w:val="single" w:sz="4" w:space="0" w:color="000000"/>
              <w:left w:val="single" w:sz="4" w:space="0" w:color="000000"/>
              <w:bottom w:val="single" w:sz="4" w:space="0" w:color="000000"/>
              <w:right w:val="single" w:sz="4" w:space="0" w:color="000000"/>
            </w:tcBorders>
            <w:vAlign w:val="center"/>
          </w:tcPr>
          <w:p w14:paraId="25F09308" w14:textId="541AB5D3"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2007</w:t>
            </w:r>
          </w:p>
        </w:tc>
      </w:tr>
      <w:tr w:rsidR="00FF72AF" w:rsidRPr="00B156CD" w14:paraId="2A812960"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14E9E0EE"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16</w:t>
            </w:r>
          </w:p>
        </w:tc>
        <w:tc>
          <w:tcPr>
            <w:tcW w:w="2551" w:type="dxa"/>
            <w:tcBorders>
              <w:top w:val="single" w:sz="4" w:space="0" w:color="000000"/>
              <w:left w:val="single" w:sz="4" w:space="0" w:color="000000"/>
              <w:bottom w:val="single" w:sz="4" w:space="0" w:color="000000"/>
              <w:right w:val="single" w:sz="4" w:space="0" w:color="000000"/>
            </w:tcBorders>
          </w:tcPr>
          <w:p w14:paraId="6B66BB63" w14:textId="77777777" w:rsidR="00FF72AF" w:rsidRPr="00B156CD" w:rsidRDefault="00FF72AF" w:rsidP="00B156CD">
            <w:pPr>
              <w:widowControl w:val="0"/>
              <w:spacing w:after="0" w:line="0" w:lineRule="atLeast"/>
              <w:jc w:val="center"/>
              <w:rPr>
                <w:rFonts w:ascii="Times New Roman" w:hAnsi="Times New Roman" w:cs="Times New Roman"/>
                <w:color w:val="000000"/>
                <w:lang w:val="en-US"/>
              </w:rPr>
            </w:pPr>
            <w:r w:rsidRPr="00B156CD">
              <w:rPr>
                <w:rFonts w:ascii="Times New Roman" w:hAnsi="Times New Roman" w:cs="Times New Roman"/>
                <w:color w:val="000000"/>
                <w:lang w:val="en-US"/>
              </w:rPr>
              <w:t>62Z7463086064841</w:t>
            </w:r>
          </w:p>
          <w:p w14:paraId="5F2FB641"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color w:val="000000"/>
                <w:lang w:val="en-US"/>
              </w:rPr>
              <w:t>(</w:t>
            </w:r>
            <w:r w:rsidRPr="00B156CD">
              <w:rPr>
                <w:rFonts w:ascii="Times New Roman" w:hAnsi="Times New Roman" w:cs="Times New Roman"/>
                <w:color w:val="000000"/>
              </w:rPr>
              <w:t>62Z7463086064841</w:t>
            </w:r>
            <w:r w:rsidRPr="00B156CD">
              <w:rPr>
                <w:rFonts w:ascii="Times New Roman" w:hAnsi="Times New Roman" w:cs="Times New Roman"/>
                <w:color w:val="000000"/>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446FCE07"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103FCA66"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63707, Україна, Харківська обл., м. Куп'янськ, вул. Харківська, 99</w:t>
            </w:r>
          </w:p>
        </w:tc>
        <w:tc>
          <w:tcPr>
            <w:tcW w:w="1701" w:type="dxa"/>
            <w:tcBorders>
              <w:top w:val="single" w:sz="4" w:space="0" w:color="000000"/>
              <w:left w:val="single" w:sz="4" w:space="0" w:color="000000"/>
              <w:bottom w:val="single" w:sz="4" w:space="0" w:color="000000"/>
              <w:right w:val="single" w:sz="4" w:space="0" w:color="000000"/>
            </w:tcBorders>
            <w:vAlign w:val="center"/>
          </w:tcPr>
          <w:p w14:paraId="7A445516" w14:textId="2A3188EE" w:rsidR="00FF72AF" w:rsidRPr="00FC1FAD" w:rsidRDefault="00FC1FAD"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0</w:t>
            </w:r>
          </w:p>
        </w:tc>
      </w:tr>
      <w:tr w:rsidR="00FF72AF" w:rsidRPr="00B156CD" w14:paraId="5A5BDD6E"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381D0F6F"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17</w:t>
            </w:r>
          </w:p>
        </w:tc>
        <w:tc>
          <w:tcPr>
            <w:tcW w:w="2551" w:type="dxa"/>
            <w:tcBorders>
              <w:top w:val="single" w:sz="4" w:space="0" w:color="000000"/>
              <w:left w:val="single" w:sz="4" w:space="0" w:color="000000"/>
              <w:bottom w:val="single" w:sz="4" w:space="0" w:color="000000"/>
              <w:right w:val="single" w:sz="4" w:space="0" w:color="000000"/>
            </w:tcBorders>
          </w:tcPr>
          <w:p w14:paraId="4DE5DAB5" w14:textId="77777777" w:rsidR="00FF72AF" w:rsidRPr="00B156CD" w:rsidRDefault="00FF72AF" w:rsidP="00B156CD">
            <w:pPr>
              <w:widowControl w:val="0"/>
              <w:spacing w:after="0" w:line="0" w:lineRule="atLeast"/>
              <w:jc w:val="center"/>
              <w:rPr>
                <w:rFonts w:ascii="Times New Roman" w:hAnsi="Times New Roman" w:cs="Times New Roman"/>
                <w:color w:val="000000"/>
                <w:lang w:val="en-US"/>
              </w:rPr>
            </w:pPr>
            <w:r w:rsidRPr="00B156CD">
              <w:rPr>
                <w:rFonts w:ascii="Times New Roman" w:hAnsi="Times New Roman" w:cs="Times New Roman"/>
                <w:color w:val="000000"/>
                <w:lang w:val="en-US"/>
              </w:rPr>
              <w:t>62Z4641754933830</w:t>
            </w:r>
          </w:p>
          <w:p w14:paraId="0604333D"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color w:val="000000"/>
                <w:lang w:val="en-US"/>
              </w:rPr>
              <w:t>(</w:t>
            </w:r>
            <w:r w:rsidRPr="00B156CD">
              <w:rPr>
                <w:rFonts w:ascii="Times New Roman" w:hAnsi="Times New Roman" w:cs="Times New Roman"/>
                <w:color w:val="000000"/>
              </w:rPr>
              <w:t>62Z4641754933830</w:t>
            </w:r>
            <w:r w:rsidRPr="00B156CD">
              <w:rPr>
                <w:rFonts w:ascii="Times New Roman" w:hAnsi="Times New Roman" w:cs="Times New Roman"/>
                <w:color w:val="000000"/>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6A2E6AB2"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11C03012"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62103, Україна, Харківська обл., м. Богодухів, вул. Ярослава Мудрого, 2-а</w:t>
            </w:r>
          </w:p>
        </w:tc>
        <w:tc>
          <w:tcPr>
            <w:tcW w:w="1701" w:type="dxa"/>
            <w:tcBorders>
              <w:top w:val="single" w:sz="4" w:space="0" w:color="000000"/>
              <w:left w:val="single" w:sz="4" w:space="0" w:color="000000"/>
              <w:bottom w:val="single" w:sz="4" w:space="0" w:color="000000"/>
              <w:right w:val="single" w:sz="4" w:space="0" w:color="000000"/>
            </w:tcBorders>
            <w:vAlign w:val="center"/>
          </w:tcPr>
          <w:p w14:paraId="1500CA41" w14:textId="5E8A2448"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470</w:t>
            </w:r>
          </w:p>
        </w:tc>
      </w:tr>
      <w:tr w:rsidR="00FF72AF" w:rsidRPr="00B156CD" w14:paraId="51287D79"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114A992F"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18</w:t>
            </w:r>
          </w:p>
        </w:tc>
        <w:tc>
          <w:tcPr>
            <w:tcW w:w="2551" w:type="dxa"/>
            <w:tcBorders>
              <w:top w:val="single" w:sz="4" w:space="0" w:color="000000"/>
              <w:left w:val="single" w:sz="4" w:space="0" w:color="000000"/>
              <w:bottom w:val="single" w:sz="4" w:space="0" w:color="000000"/>
              <w:right w:val="single" w:sz="4" w:space="0" w:color="000000"/>
            </w:tcBorders>
          </w:tcPr>
          <w:p w14:paraId="75E359D7"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62Z3407390269230</w:t>
            </w:r>
          </w:p>
          <w:p w14:paraId="2DFA8F08" w14:textId="77777777" w:rsidR="00FF72AF" w:rsidRPr="00B156CD" w:rsidRDefault="00FF72AF" w:rsidP="00B156CD">
            <w:pPr>
              <w:widowControl w:val="0"/>
              <w:spacing w:after="0" w:line="0" w:lineRule="atLeast"/>
              <w:jc w:val="center"/>
              <w:rPr>
                <w:rFonts w:ascii="Times New Roman" w:hAnsi="Times New Roman" w:cs="Times New Roman"/>
                <w:lang w:val="ru-RU"/>
              </w:rPr>
            </w:pPr>
            <w:r w:rsidRPr="00B156CD">
              <w:rPr>
                <w:rFonts w:ascii="Times New Roman" w:hAnsi="Times New Roman" w:cs="Times New Roman"/>
                <w:lang w:val="ru-RU"/>
              </w:rPr>
              <w:t>(</w:t>
            </w:r>
            <w:r w:rsidRPr="00B156CD">
              <w:rPr>
                <w:rFonts w:ascii="Times New Roman" w:hAnsi="Times New Roman" w:cs="Times New Roman"/>
              </w:rPr>
              <w:t>62Z3407390269230</w:t>
            </w:r>
            <w:r w:rsidRPr="00B156CD">
              <w:rPr>
                <w:rFonts w:ascii="Times New Roman" w:hAnsi="Times New Roman" w:cs="Times New Roman"/>
                <w:lang w:val="ru-RU"/>
              </w:rPr>
              <w:t>)</w:t>
            </w:r>
          </w:p>
        </w:tc>
        <w:tc>
          <w:tcPr>
            <w:tcW w:w="1418" w:type="dxa"/>
            <w:tcBorders>
              <w:top w:val="single" w:sz="4" w:space="0" w:color="000000"/>
              <w:left w:val="single" w:sz="4" w:space="0" w:color="000000"/>
              <w:bottom w:val="single" w:sz="4" w:space="0" w:color="000000"/>
              <w:right w:val="single" w:sz="4" w:space="0" w:color="000000"/>
            </w:tcBorders>
          </w:tcPr>
          <w:p w14:paraId="004DFE8D"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4B2B1621"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62701,Україна, Харківська обл., Дворічанський р-н, селище Дворічна, вул.  Садова, 2</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EFCBE97" w14:textId="495EEC99" w:rsidR="00FF72AF" w:rsidRPr="00FC1FAD" w:rsidRDefault="00FC1FAD" w:rsidP="00B156CD">
            <w:pPr>
              <w:widowControl w:val="0"/>
              <w:spacing w:after="0" w:line="0" w:lineRule="atLeast"/>
              <w:jc w:val="center"/>
              <w:rPr>
                <w:rFonts w:ascii="Times New Roman" w:hAnsi="Times New Roman" w:cs="Times New Roman"/>
                <w:bCs/>
                <w:color w:val="000000"/>
                <w:lang w:val="uk-UA"/>
              </w:rPr>
            </w:pPr>
            <w:r>
              <w:rPr>
                <w:rFonts w:ascii="Times New Roman" w:hAnsi="Times New Roman" w:cs="Times New Roman"/>
                <w:bCs/>
                <w:color w:val="000000"/>
                <w:lang w:val="uk-UA"/>
              </w:rPr>
              <w:t>0</w:t>
            </w:r>
          </w:p>
        </w:tc>
      </w:tr>
      <w:tr w:rsidR="00FF72AF" w:rsidRPr="00B156CD" w14:paraId="32EA5869"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196263E6"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19</w:t>
            </w:r>
          </w:p>
        </w:tc>
        <w:tc>
          <w:tcPr>
            <w:tcW w:w="2551" w:type="dxa"/>
            <w:tcBorders>
              <w:top w:val="single" w:sz="4" w:space="0" w:color="000000"/>
              <w:left w:val="single" w:sz="4" w:space="0" w:color="000000"/>
              <w:bottom w:val="single" w:sz="4" w:space="0" w:color="000000"/>
              <w:right w:val="single" w:sz="4" w:space="0" w:color="000000"/>
            </w:tcBorders>
          </w:tcPr>
          <w:p w14:paraId="6E9F3955"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62Z0174009397535</w:t>
            </w:r>
          </w:p>
          <w:p w14:paraId="6D67565B" w14:textId="77777777" w:rsidR="00FF72AF" w:rsidRPr="00B156CD" w:rsidRDefault="00FF72AF" w:rsidP="00B156CD">
            <w:pPr>
              <w:widowControl w:val="0"/>
              <w:spacing w:after="0" w:line="0" w:lineRule="atLeast"/>
              <w:jc w:val="center"/>
              <w:rPr>
                <w:rFonts w:ascii="Times New Roman" w:hAnsi="Times New Roman" w:cs="Times New Roman"/>
                <w:lang w:val="ru-RU"/>
              </w:rPr>
            </w:pPr>
            <w:r w:rsidRPr="00B156CD">
              <w:rPr>
                <w:rFonts w:ascii="Times New Roman" w:hAnsi="Times New Roman" w:cs="Times New Roman"/>
                <w:lang w:val="ru-RU"/>
              </w:rPr>
              <w:t>(</w:t>
            </w:r>
            <w:r w:rsidRPr="00B156CD">
              <w:rPr>
                <w:rFonts w:ascii="Times New Roman" w:hAnsi="Times New Roman" w:cs="Times New Roman"/>
              </w:rPr>
              <w:t>62Z0174009397535</w:t>
            </w:r>
            <w:r w:rsidRPr="00B156CD">
              <w:rPr>
                <w:rFonts w:ascii="Times New Roman" w:hAnsi="Times New Roman" w:cs="Times New Roman"/>
                <w:lang w:val="ru-RU"/>
              </w:rPr>
              <w:t>)</w:t>
            </w:r>
          </w:p>
        </w:tc>
        <w:tc>
          <w:tcPr>
            <w:tcW w:w="1418" w:type="dxa"/>
            <w:tcBorders>
              <w:top w:val="single" w:sz="4" w:space="0" w:color="000000"/>
              <w:left w:val="single" w:sz="4" w:space="0" w:color="000000"/>
              <w:bottom w:val="single" w:sz="4" w:space="0" w:color="000000"/>
              <w:right w:val="single" w:sz="4" w:space="0" w:color="000000"/>
            </w:tcBorders>
          </w:tcPr>
          <w:p w14:paraId="3068D13A"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402F74C3"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62701,Україна, Харківська обл., Дворічанський р-н, селище Дворічна, </w:t>
            </w:r>
            <w:proofErr w:type="spellStart"/>
            <w:r w:rsidRPr="00B156CD">
              <w:rPr>
                <w:rFonts w:ascii="Times New Roman" w:hAnsi="Times New Roman" w:cs="Times New Roman"/>
                <w:color w:val="000000"/>
              </w:rPr>
              <w:t>пров</w:t>
            </w:r>
            <w:proofErr w:type="spellEnd"/>
            <w:r w:rsidRPr="00B156CD">
              <w:rPr>
                <w:rFonts w:ascii="Times New Roman" w:hAnsi="Times New Roman" w:cs="Times New Roman"/>
                <w:color w:val="000000"/>
              </w:rPr>
              <w:t>. Шкільний, 12-б</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79F3CBF"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44466DA2" w14:textId="77777777" w:rsidTr="00FF72AF">
        <w:trPr>
          <w:trHeight w:val="470"/>
        </w:trPr>
        <w:tc>
          <w:tcPr>
            <w:tcW w:w="568" w:type="dxa"/>
            <w:tcBorders>
              <w:top w:val="single" w:sz="4" w:space="0" w:color="000000"/>
              <w:left w:val="single" w:sz="4" w:space="0" w:color="000000"/>
              <w:bottom w:val="single" w:sz="4" w:space="0" w:color="000000"/>
              <w:right w:val="single" w:sz="4" w:space="0" w:color="000000"/>
            </w:tcBorders>
            <w:vAlign w:val="center"/>
          </w:tcPr>
          <w:p w14:paraId="634E72B5"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20</w:t>
            </w:r>
          </w:p>
        </w:tc>
        <w:tc>
          <w:tcPr>
            <w:tcW w:w="2551" w:type="dxa"/>
            <w:tcBorders>
              <w:top w:val="single" w:sz="4" w:space="0" w:color="000000"/>
              <w:left w:val="single" w:sz="4" w:space="0" w:color="000000"/>
              <w:bottom w:val="single" w:sz="4" w:space="0" w:color="000000"/>
              <w:right w:val="single" w:sz="4" w:space="0" w:color="000000"/>
            </w:tcBorders>
          </w:tcPr>
          <w:p w14:paraId="53937D4B"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62Z7566229672687</w:t>
            </w:r>
          </w:p>
          <w:p w14:paraId="5C3A8388"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color w:val="000000"/>
                <w:lang w:val="en-US"/>
              </w:rPr>
              <w:t>(62Z7566229672687)</w:t>
            </w:r>
          </w:p>
        </w:tc>
        <w:tc>
          <w:tcPr>
            <w:tcW w:w="1418" w:type="dxa"/>
            <w:tcBorders>
              <w:top w:val="single" w:sz="4" w:space="0" w:color="000000"/>
              <w:left w:val="single" w:sz="4" w:space="0" w:color="000000"/>
              <w:bottom w:val="single" w:sz="4" w:space="0" w:color="000000"/>
              <w:right w:val="single" w:sz="4" w:space="0" w:color="000000"/>
            </w:tcBorders>
          </w:tcPr>
          <w:p w14:paraId="4BD4D7B7"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3F64631E"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64107, Україна, Харківська обл., м. Златопіль,  вул. Ринкова, 25</w:t>
            </w:r>
          </w:p>
        </w:tc>
        <w:tc>
          <w:tcPr>
            <w:tcW w:w="1701" w:type="dxa"/>
            <w:tcBorders>
              <w:top w:val="single" w:sz="4" w:space="0" w:color="000000"/>
              <w:left w:val="single" w:sz="4" w:space="0" w:color="000000"/>
              <w:bottom w:val="single" w:sz="4" w:space="0" w:color="000000"/>
              <w:right w:val="single" w:sz="4" w:space="0" w:color="000000"/>
            </w:tcBorders>
          </w:tcPr>
          <w:p w14:paraId="093B555C" w14:textId="59A79720" w:rsidR="00FF72AF" w:rsidRPr="00FC1FAD" w:rsidRDefault="00FC1FAD"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0</w:t>
            </w:r>
          </w:p>
        </w:tc>
      </w:tr>
      <w:tr w:rsidR="00FF72AF" w:rsidRPr="00B156CD" w14:paraId="2F9907C8"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38B0639E" w14:textId="5DA131EA"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2</w:t>
            </w:r>
            <w:r w:rsidRPr="00B156CD">
              <w:rPr>
                <w:rFonts w:ascii="Times New Roman" w:hAnsi="Times New Roman" w:cs="Times New Roman"/>
                <w:color w:val="000000"/>
                <w:lang w:val="uk-UA"/>
              </w:rPr>
              <w:t>1</w:t>
            </w:r>
          </w:p>
        </w:tc>
        <w:tc>
          <w:tcPr>
            <w:tcW w:w="2551" w:type="dxa"/>
            <w:tcBorders>
              <w:top w:val="single" w:sz="4" w:space="0" w:color="auto"/>
              <w:left w:val="single" w:sz="4" w:space="0" w:color="auto"/>
              <w:bottom w:val="single" w:sz="4" w:space="0" w:color="auto"/>
              <w:right w:val="single" w:sz="4" w:space="0" w:color="auto"/>
            </w:tcBorders>
          </w:tcPr>
          <w:p w14:paraId="61EA79D1"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62Z9025442926355</w:t>
            </w:r>
          </w:p>
          <w:p w14:paraId="7B502375" w14:textId="77777777" w:rsidR="00FF72AF" w:rsidRPr="00B156CD" w:rsidRDefault="00FF72AF" w:rsidP="00B156CD">
            <w:pPr>
              <w:widowControl w:val="0"/>
              <w:spacing w:after="0" w:line="0" w:lineRule="atLeast"/>
              <w:jc w:val="center"/>
              <w:rPr>
                <w:rFonts w:ascii="Times New Roman" w:hAnsi="Times New Roman" w:cs="Times New Roman"/>
                <w:lang w:val="en-US"/>
              </w:rPr>
            </w:pPr>
            <w:r w:rsidRPr="00B156CD">
              <w:rPr>
                <w:rFonts w:ascii="Times New Roman" w:hAnsi="Times New Roman" w:cs="Times New Roman"/>
                <w:lang w:val="en-US"/>
              </w:rPr>
              <w:t>(62Z8322681100388)</w:t>
            </w:r>
          </w:p>
        </w:tc>
        <w:tc>
          <w:tcPr>
            <w:tcW w:w="1418" w:type="dxa"/>
            <w:tcBorders>
              <w:top w:val="single" w:sz="4" w:space="0" w:color="000000"/>
              <w:left w:val="single" w:sz="4" w:space="0" w:color="auto"/>
              <w:bottom w:val="single" w:sz="4" w:space="0" w:color="000000"/>
              <w:right w:val="single" w:sz="4" w:space="0" w:color="000000"/>
            </w:tcBorders>
          </w:tcPr>
          <w:p w14:paraId="4C6D4C38"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1811DEFB"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63404, Україна, Харківська обл., Чугуївський р-н, м. Зміїв,  вул. Адміністративна,  10-а</w:t>
            </w:r>
          </w:p>
        </w:tc>
        <w:tc>
          <w:tcPr>
            <w:tcW w:w="1701" w:type="dxa"/>
            <w:vMerge w:val="restart"/>
            <w:tcBorders>
              <w:top w:val="single" w:sz="4" w:space="0" w:color="auto"/>
              <w:left w:val="single" w:sz="4" w:space="0" w:color="auto"/>
              <w:right w:val="single" w:sz="4" w:space="0" w:color="auto"/>
            </w:tcBorders>
            <w:vAlign w:val="center"/>
          </w:tcPr>
          <w:p w14:paraId="00A40679" w14:textId="3B89E10D"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15360</w:t>
            </w:r>
          </w:p>
        </w:tc>
      </w:tr>
      <w:tr w:rsidR="00FF72AF" w:rsidRPr="00B156CD" w14:paraId="2144DA17"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1CCC4380" w14:textId="2E807550"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2</w:t>
            </w:r>
            <w:r w:rsidRPr="00B156CD">
              <w:rPr>
                <w:rFonts w:ascii="Times New Roman" w:hAnsi="Times New Roman" w:cs="Times New Roman"/>
                <w:color w:val="000000"/>
                <w:lang w:val="uk-UA"/>
              </w:rPr>
              <w:t>2</w:t>
            </w:r>
          </w:p>
        </w:tc>
        <w:tc>
          <w:tcPr>
            <w:tcW w:w="2551" w:type="dxa"/>
            <w:tcBorders>
              <w:top w:val="single" w:sz="4" w:space="0" w:color="auto"/>
              <w:left w:val="single" w:sz="4" w:space="0" w:color="auto"/>
              <w:bottom w:val="single" w:sz="4" w:space="0" w:color="auto"/>
              <w:right w:val="single" w:sz="4" w:space="0" w:color="auto"/>
            </w:tcBorders>
          </w:tcPr>
          <w:p w14:paraId="63463B2F"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62Z9025442926355</w:t>
            </w:r>
          </w:p>
          <w:p w14:paraId="18596CAE"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(62Z9345962640019)</w:t>
            </w:r>
          </w:p>
        </w:tc>
        <w:tc>
          <w:tcPr>
            <w:tcW w:w="1418" w:type="dxa"/>
            <w:tcBorders>
              <w:top w:val="single" w:sz="4" w:space="0" w:color="000000"/>
              <w:left w:val="single" w:sz="4" w:space="0" w:color="auto"/>
              <w:bottom w:val="single" w:sz="4" w:space="0" w:color="000000"/>
              <w:right w:val="single" w:sz="4" w:space="0" w:color="000000"/>
            </w:tcBorders>
          </w:tcPr>
          <w:p w14:paraId="39AB0EE7" w14:textId="77777777" w:rsidR="00FF72AF" w:rsidRPr="00B156CD" w:rsidRDefault="00FF72AF" w:rsidP="00B156CD">
            <w:pPr>
              <w:widowControl w:val="0"/>
              <w:spacing w:after="0" w:line="0" w:lineRule="atLeast"/>
              <w:jc w:val="center"/>
              <w:rPr>
                <w:rFonts w:ascii="Times New Roman" w:hAnsi="Times New Roman" w:cs="Times New Roman"/>
                <w:bCs/>
                <w:color w:val="000000"/>
                <w:lang w:val="ru-RU"/>
              </w:rPr>
            </w:pPr>
            <w:r w:rsidRPr="00B156CD">
              <w:rPr>
                <w:rFonts w:ascii="Times New Roman" w:hAnsi="Times New Roman" w:cs="Times New Roman"/>
                <w:bCs/>
                <w:color w:val="000000"/>
                <w:lang w:val="ru-RU"/>
              </w:rPr>
              <w:t>2</w:t>
            </w:r>
          </w:p>
        </w:tc>
        <w:tc>
          <w:tcPr>
            <w:tcW w:w="8930" w:type="dxa"/>
            <w:tcBorders>
              <w:top w:val="single" w:sz="4" w:space="0" w:color="000000"/>
              <w:left w:val="single" w:sz="4" w:space="0" w:color="000000"/>
              <w:bottom w:val="single" w:sz="4" w:space="0" w:color="000000"/>
              <w:right w:val="single" w:sz="4" w:space="0" w:color="000000"/>
            </w:tcBorders>
          </w:tcPr>
          <w:p w14:paraId="72677687" w14:textId="77777777" w:rsidR="00FF72AF" w:rsidRPr="00B156CD" w:rsidRDefault="00FF72AF" w:rsidP="00B156CD">
            <w:pPr>
              <w:widowControl w:val="0"/>
              <w:spacing w:after="0" w:line="0" w:lineRule="atLeast"/>
              <w:rPr>
                <w:rFonts w:ascii="Times New Roman" w:hAnsi="Times New Roman" w:cs="Times New Roman"/>
                <w:color w:val="000000"/>
              </w:rPr>
            </w:pPr>
            <w:r w:rsidRPr="00B156CD">
              <w:rPr>
                <w:rFonts w:ascii="Times New Roman" w:hAnsi="Times New Roman" w:cs="Times New Roman"/>
                <w:color w:val="000000"/>
              </w:rPr>
              <w:t>63404, Україна, Харківська обл.,</w:t>
            </w:r>
            <w:r w:rsidRPr="00B156CD">
              <w:rPr>
                <w:rFonts w:ascii="Times New Roman" w:hAnsi="Times New Roman" w:cs="Times New Roman"/>
                <w:lang w:eastAsia="en-US"/>
              </w:rPr>
              <w:t xml:space="preserve"> </w:t>
            </w:r>
            <w:r w:rsidRPr="00B156CD">
              <w:rPr>
                <w:rFonts w:ascii="Times New Roman" w:hAnsi="Times New Roman" w:cs="Times New Roman"/>
                <w:color w:val="000000"/>
              </w:rPr>
              <w:t>Чугуївський р-н,  м. Зміїв,  вул. Адміністративна,  10-а</w:t>
            </w:r>
          </w:p>
        </w:tc>
        <w:tc>
          <w:tcPr>
            <w:tcW w:w="1701" w:type="dxa"/>
            <w:vMerge/>
            <w:tcBorders>
              <w:left w:val="single" w:sz="4" w:space="0" w:color="auto"/>
              <w:bottom w:val="single" w:sz="4" w:space="0" w:color="auto"/>
              <w:right w:val="single" w:sz="4" w:space="0" w:color="auto"/>
            </w:tcBorders>
            <w:vAlign w:val="center"/>
          </w:tcPr>
          <w:p w14:paraId="063B053E" w14:textId="77777777" w:rsidR="00FF72AF" w:rsidRPr="00B156CD" w:rsidRDefault="00FF72AF" w:rsidP="00B156CD">
            <w:pPr>
              <w:widowControl w:val="0"/>
              <w:spacing w:after="0" w:line="0" w:lineRule="atLeast"/>
              <w:jc w:val="center"/>
              <w:rPr>
                <w:rFonts w:ascii="Times New Roman" w:hAnsi="Times New Roman" w:cs="Times New Roman"/>
              </w:rPr>
            </w:pPr>
          </w:p>
        </w:tc>
      </w:tr>
      <w:tr w:rsidR="00FF72AF" w:rsidRPr="00B156CD" w14:paraId="35862107"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696F7188" w14:textId="44BDA70B"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2</w:t>
            </w:r>
            <w:r w:rsidRPr="00B156CD">
              <w:rPr>
                <w:rFonts w:ascii="Times New Roman" w:hAnsi="Times New Roman" w:cs="Times New Roman"/>
                <w:color w:val="000000"/>
                <w:lang w:val="uk-UA"/>
              </w:rPr>
              <w:t>3</w:t>
            </w:r>
          </w:p>
        </w:tc>
        <w:tc>
          <w:tcPr>
            <w:tcW w:w="2551" w:type="dxa"/>
            <w:tcBorders>
              <w:top w:val="single" w:sz="4" w:space="0" w:color="auto"/>
              <w:left w:val="single" w:sz="4" w:space="0" w:color="000000"/>
              <w:bottom w:val="single" w:sz="4" w:space="0" w:color="000000"/>
              <w:right w:val="single" w:sz="4" w:space="0" w:color="000000"/>
            </w:tcBorders>
          </w:tcPr>
          <w:p w14:paraId="73634BB0" w14:textId="77777777" w:rsidR="00FF72AF" w:rsidRPr="00B156CD" w:rsidRDefault="00FF72AF" w:rsidP="00B156CD">
            <w:pPr>
              <w:widowControl w:val="0"/>
              <w:spacing w:after="0" w:line="0" w:lineRule="atLeast"/>
              <w:jc w:val="center"/>
              <w:rPr>
                <w:rFonts w:ascii="Times New Roman" w:hAnsi="Times New Roman" w:cs="Times New Roman"/>
                <w:color w:val="000000"/>
                <w:lang w:val="ru-RU"/>
              </w:rPr>
            </w:pPr>
            <w:r w:rsidRPr="00B156CD">
              <w:rPr>
                <w:rFonts w:ascii="Times New Roman" w:hAnsi="Times New Roman" w:cs="Times New Roman"/>
                <w:color w:val="000000"/>
              </w:rPr>
              <w:t>62Z</w:t>
            </w:r>
            <w:r w:rsidRPr="00B156CD">
              <w:rPr>
                <w:rFonts w:ascii="Times New Roman" w:hAnsi="Times New Roman" w:cs="Times New Roman"/>
                <w:color w:val="000000"/>
                <w:lang w:val="ru-RU"/>
              </w:rPr>
              <w:t>3723193418869</w:t>
            </w:r>
          </w:p>
          <w:p w14:paraId="435BA49C"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rPr>
              <w:t>(62Z6554844091006)</w:t>
            </w:r>
          </w:p>
        </w:tc>
        <w:tc>
          <w:tcPr>
            <w:tcW w:w="1418" w:type="dxa"/>
            <w:tcBorders>
              <w:top w:val="single" w:sz="4" w:space="0" w:color="000000"/>
              <w:left w:val="single" w:sz="4" w:space="0" w:color="000000"/>
              <w:bottom w:val="single" w:sz="4" w:space="0" w:color="000000"/>
              <w:right w:val="single" w:sz="4" w:space="0" w:color="000000"/>
            </w:tcBorders>
          </w:tcPr>
          <w:p w14:paraId="2DC6D050"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3F324629"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63503, Україна, Харківська обл., м. Чугуїв,   вул. Героїв Чорнобильців, 1-а</w:t>
            </w:r>
          </w:p>
        </w:tc>
        <w:tc>
          <w:tcPr>
            <w:tcW w:w="1701" w:type="dxa"/>
            <w:vMerge w:val="restart"/>
            <w:tcBorders>
              <w:top w:val="single" w:sz="4" w:space="0" w:color="auto"/>
              <w:left w:val="single" w:sz="4" w:space="0" w:color="000000"/>
              <w:bottom w:val="single" w:sz="4" w:space="0" w:color="000000"/>
              <w:right w:val="single" w:sz="4" w:space="0" w:color="000000"/>
            </w:tcBorders>
            <w:vAlign w:val="center"/>
          </w:tcPr>
          <w:p w14:paraId="06BA561C" w14:textId="5CE21B2D" w:rsidR="00FF72AF" w:rsidRPr="00C33831" w:rsidRDefault="0066386C"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700</w:t>
            </w:r>
          </w:p>
        </w:tc>
      </w:tr>
      <w:tr w:rsidR="00FF72AF" w:rsidRPr="00B156CD" w14:paraId="560E5E74" w14:textId="77777777" w:rsidTr="00FF72AF">
        <w:trPr>
          <w:trHeight w:val="400"/>
        </w:trPr>
        <w:tc>
          <w:tcPr>
            <w:tcW w:w="568" w:type="dxa"/>
            <w:tcBorders>
              <w:top w:val="single" w:sz="4" w:space="0" w:color="000000"/>
              <w:left w:val="single" w:sz="4" w:space="0" w:color="000000"/>
              <w:bottom w:val="single" w:sz="4" w:space="0" w:color="000000"/>
              <w:right w:val="single" w:sz="4" w:space="0" w:color="000000"/>
            </w:tcBorders>
            <w:vAlign w:val="center"/>
          </w:tcPr>
          <w:p w14:paraId="75ADCD80" w14:textId="2A507E81"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2</w:t>
            </w:r>
            <w:r w:rsidRPr="00B156CD">
              <w:rPr>
                <w:rFonts w:ascii="Times New Roman" w:hAnsi="Times New Roman" w:cs="Times New Roman"/>
                <w:color w:val="000000"/>
                <w:lang w:val="uk-UA"/>
              </w:rPr>
              <w:t>4</w:t>
            </w:r>
          </w:p>
        </w:tc>
        <w:tc>
          <w:tcPr>
            <w:tcW w:w="2551" w:type="dxa"/>
            <w:tcBorders>
              <w:top w:val="single" w:sz="4" w:space="0" w:color="000000"/>
              <w:left w:val="single" w:sz="4" w:space="0" w:color="000000"/>
              <w:bottom w:val="single" w:sz="4" w:space="0" w:color="000000"/>
              <w:right w:val="single" w:sz="4" w:space="0" w:color="000000"/>
            </w:tcBorders>
          </w:tcPr>
          <w:p w14:paraId="27B19E0A"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rPr>
              <w:t>62Z3723193418869</w:t>
            </w:r>
          </w:p>
          <w:p w14:paraId="6408A6E5"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rPr>
              <w:t xml:space="preserve"> (62Z7039792601162)</w:t>
            </w:r>
          </w:p>
        </w:tc>
        <w:tc>
          <w:tcPr>
            <w:tcW w:w="1418" w:type="dxa"/>
            <w:tcBorders>
              <w:top w:val="single" w:sz="4" w:space="0" w:color="000000"/>
              <w:left w:val="single" w:sz="4" w:space="0" w:color="000000"/>
              <w:bottom w:val="single" w:sz="4" w:space="0" w:color="000000"/>
              <w:right w:val="single" w:sz="4" w:space="0" w:color="000000"/>
            </w:tcBorders>
          </w:tcPr>
          <w:p w14:paraId="3AF7810C"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441E8BBE"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63503, Україна, Харківська обл., м. Чугуїв,   вул. Героїв Чорнобильців, 1-а</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2E3BE74"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6478E1B4"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004A5AB7" w14:textId="63E87A71"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2</w:t>
            </w:r>
            <w:r w:rsidRPr="00B156CD">
              <w:rPr>
                <w:rFonts w:ascii="Times New Roman" w:hAnsi="Times New Roman" w:cs="Times New Roman"/>
                <w:color w:val="000000"/>
                <w:lang w:val="uk-UA"/>
              </w:rPr>
              <w:t>5</w:t>
            </w:r>
          </w:p>
        </w:tc>
        <w:tc>
          <w:tcPr>
            <w:tcW w:w="2551" w:type="dxa"/>
            <w:tcBorders>
              <w:top w:val="single" w:sz="4" w:space="0" w:color="000000"/>
              <w:left w:val="single" w:sz="4" w:space="0" w:color="000000"/>
              <w:bottom w:val="single" w:sz="4" w:space="0" w:color="000000"/>
              <w:right w:val="single" w:sz="4" w:space="0" w:color="000000"/>
            </w:tcBorders>
          </w:tcPr>
          <w:p w14:paraId="3F86D867"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62Z6388437244260</w:t>
            </w:r>
          </w:p>
          <w:p w14:paraId="3328AA8E"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(62Z6388437244260)</w:t>
            </w:r>
          </w:p>
        </w:tc>
        <w:tc>
          <w:tcPr>
            <w:tcW w:w="1418" w:type="dxa"/>
            <w:tcBorders>
              <w:top w:val="single" w:sz="4" w:space="0" w:color="000000"/>
              <w:left w:val="single" w:sz="4" w:space="0" w:color="000000"/>
              <w:bottom w:val="single" w:sz="4" w:space="0" w:color="000000"/>
              <w:right w:val="single" w:sz="4" w:space="0" w:color="000000"/>
            </w:tcBorders>
          </w:tcPr>
          <w:p w14:paraId="3A23E839"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0E9095FF"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62203, Україна, Харківська обл.,  Богодухівський р-н, селище  Золочів,  вул. Правди, 12</w:t>
            </w:r>
          </w:p>
        </w:tc>
        <w:tc>
          <w:tcPr>
            <w:tcW w:w="1701" w:type="dxa"/>
            <w:tcBorders>
              <w:top w:val="single" w:sz="4" w:space="0" w:color="000000"/>
              <w:left w:val="single" w:sz="4" w:space="0" w:color="000000"/>
              <w:bottom w:val="single" w:sz="4" w:space="0" w:color="000000"/>
              <w:right w:val="single" w:sz="4" w:space="0" w:color="000000"/>
            </w:tcBorders>
            <w:vAlign w:val="center"/>
          </w:tcPr>
          <w:p w14:paraId="5BD70F75" w14:textId="3A9B1355" w:rsidR="00FF72AF" w:rsidRPr="00B80D92" w:rsidRDefault="00B80D92"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0</w:t>
            </w:r>
          </w:p>
        </w:tc>
      </w:tr>
      <w:tr w:rsidR="00FF72AF" w:rsidRPr="00B156CD" w14:paraId="06CA49F1"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0C77AD4E" w14:textId="7CD9D103"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2</w:t>
            </w:r>
            <w:r w:rsidRPr="00B156CD">
              <w:rPr>
                <w:rFonts w:ascii="Times New Roman" w:hAnsi="Times New Roman" w:cs="Times New Roman"/>
                <w:color w:val="000000"/>
                <w:lang w:val="uk-UA"/>
              </w:rPr>
              <w:t>6</w:t>
            </w:r>
          </w:p>
        </w:tc>
        <w:tc>
          <w:tcPr>
            <w:tcW w:w="2551" w:type="dxa"/>
            <w:tcBorders>
              <w:top w:val="single" w:sz="4" w:space="0" w:color="000000"/>
              <w:left w:val="single" w:sz="4" w:space="0" w:color="000000"/>
              <w:bottom w:val="single" w:sz="4" w:space="0" w:color="000000"/>
              <w:right w:val="single" w:sz="4" w:space="0" w:color="000000"/>
            </w:tcBorders>
          </w:tcPr>
          <w:p w14:paraId="664046ED"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62Z1039697929894</w:t>
            </w:r>
          </w:p>
          <w:p w14:paraId="4AEDD7C6"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(62Z1039697929894)</w:t>
            </w:r>
          </w:p>
        </w:tc>
        <w:tc>
          <w:tcPr>
            <w:tcW w:w="1418" w:type="dxa"/>
            <w:tcBorders>
              <w:top w:val="single" w:sz="4" w:space="0" w:color="000000"/>
              <w:left w:val="single" w:sz="4" w:space="0" w:color="000000"/>
              <w:bottom w:val="single" w:sz="4" w:space="0" w:color="000000"/>
              <w:right w:val="single" w:sz="4" w:space="0" w:color="000000"/>
            </w:tcBorders>
          </w:tcPr>
          <w:p w14:paraId="217BB36E"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219F370A"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62002, Україна, Харківська обл., Богодухівський р-н, селище  Краснокутськ, вул. Миру, 152</w:t>
            </w:r>
          </w:p>
        </w:tc>
        <w:tc>
          <w:tcPr>
            <w:tcW w:w="1701" w:type="dxa"/>
            <w:tcBorders>
              <w:top w:val="single" w:sz="4" w:space="0" w:color="000000"/>
              <w:left w:val="single" w:sz="4" w:space="0" w:color="000000"/>
              <w:bottom w:val="single" w:sz="4" w:space="0" w:color="000000"/>
              <w:right w:val="single" w:sz="4" w:space="0" w:color="000000"/>
            </w:tcBorders>
            <w:vAlign w:val="center"/>
          </w:tcPr>
          <w:p w14:paraId="740F3752" w14:textId="1EE1539D" w:rsidR="00FF72AF" w:rsidRPr="00C33831" w:rsidRDefault="004E38B2"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400</w:t>
            </w:r>
          </w:p>
        </w:tc>
      </w:tr>
      <w:tr w:rsidR="00FF72AF" w:rsidRPr="00B156CD" w14:paraId="2EC763D3" w14:textId="77777777" w:rsidTr="00FF72AF">
        <w:trPr>
          <w:trHeight w:val="561"/>
        </w:trPr>
        <w:tc>
          <w:tcPr>
            <w:tcW w:w="568" w:type="dxa"/>
            <w:tcBorders>
              <w:top w:val="single" w:sz="4" w:space="0" w:color="000000"/>
              <w:left w:val="single" w:sz="4" w:space="0" w:color="000000"/>
              <w:bottom w:val="single" w:sz="4" w:space="0" w:color="000000"/>
              <w:right w:val="single" w:sz="4" w:space="0" w:color="000000"/>
            </w:tcBorders>
            <w:vAlign w:val="center"/>
          </w:tcPr>
          <w:p w14:paraId="19834D7D" w14:textId="3079505C"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2</w:t>
            </w:r>
            <w:r w:rsidRPr="00B156CD">
              <w:rPr>
                <w:rFonts w:ascii="Times New Roman" w:hAnsi="Times New Roman" w:cs="Times New Roman"/>
                <w:color w:val="000000"/>
                <w:lang w:val="uk-UA"/>
              </w:rPr>
              <w:t>7</w:t>
            </w:r>
          </w:p>
        </w:tc>
        <w:tc>
          <w:tcPr>
            <w:tcW w:w="2551" w:type="dxa"/>
            <w:tcBorders>
              <w:top w:val="single" w:sz="4" w:space="0" w:color="000000"/>
              <w:left w:val="single" w:sz="4" w:space="0" w:color="000000"/>
              <w:bottom w:val="single" w:sz="4" w:space="0" w:color="000000"/>
              <w:right w:val="single" w:sz="4" w:space="0" w:color="000000"/>
            </w:tcBorders>
          </w:tcPr>
          <w:p w14:paraId="5D406AF5"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w:t>
            </w:r>
            <w:r w:rsidRPr="00B156CD">
              <w:rPr>
                <w:rFonts w:ascii="Times New Roman" w:hAnsi="Times New Roman" w:cs="Times New Roman"/>
                <w:color w:val="000000"/>
                <w:lang w:val="en-US"/>
              </w:rPr>
              <w:t>Z</w:t>
            </w:r>
            <w:r w:rsidRPr="00B156CD">
              <w:rPr>
                <w:rFonts w:ascii="Times New Roman" w:hAnsi="Times New Roman" w:cs="Times New Roman"/>
                <w:color w:val="000000"/>
              </w:rPr>
              <w:t>3069585374206</w:t>
            </w:r>
          </w:p>
          <w:p w14:paraId="0B541BD6"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(62Z6910683204520)</w:t>
            </w:r>
          </w:p>
        </w:tc>
        <w:tc>
          <w:tcPr>
            <w:tcW w:w="1418" w:type="dxa"/>
            <w:tcBorders>
              <w:top w:val="single" w:sz="4" w:space="0" w:color="000000"/>
              <w:left w:val="single" w:sz="4" w:space="0" w:color="000000"/>
              <w:bottom w:val="single" w:sz="4" w:space="0" w:color="000000"/>
              <w:right w:val="single" w:sz="4" w:space="0" w:color="000000"/>
            </w:tcBorders>
          </w:tcPr>
          <w:p w14:paraId="34BCAA9F"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44EA7359" w14:textId="77777777" w:rsidR="00FF72AF" w:rsidRPr="00B156CD" w:rsidRDefault="00FF72AF" w:rsidP="00B156CD">
            <w:pPr>
              <w:widowControl w:val="0"/>
              <w:spacing w:after="0" w:line="0" w:lineRule="atLeast"/>
              <w:rPr>
                <w:rFonts w:ascii="Times New Roman" w:hAnsi="Times New Roman" w:cs="Times New Roman"/>
                <w:color w:val="000000"/>
              </w:rPr>
            </w:pPr>
            <w:r w:rsidRPr="00B156CD">
              <w:rPr>
                <w:rFonts w:ascii="Times New Roman" w:hAnsi="Times New Roman" w:cs="Times New Roman"/>
                <w:color w:val="000000"/>
              </w:rPr>
              <w:t xml:space="preserve">64200, Україна, Харківська обл., Ізюмський р-н, м. Балаклія,  вул. </w:t>
            </w:r>
            <w:proofErr w:type="spellStart"/>
            <w:r w:rsidRPr="00B156CD">
              <w:rPr>
                <w:rFonts w:ascii="Times New Roman" w:hAnsi="Times New Roman" w:cs="Times New Roman"/>
                <w:color w:val="000000"/>
              </w:rPr>
              <w:t>Муканова</w:t>
            </w:r>
            <w:proofErr w:type="spellEnd"/>
            <w:r w:rsidRPr="00B156CD">
              <w:rPr>
                <w:rFonts w:ascii="Times New Roman" w:hAnsi="Times New Roman" w:cs="Times New Roman"/>
                <w:color w:val="000000"/>
              </w:rPr>
              <w:t>, 63</w:t>
            </w:r>
          </w:p>
          <w:p w14:paraId="7157F226" w14:textId="77777777" w:rsidR="00FF72AF" w:rsidRPr="00B156CD" w:rsidRDefault="00FF72AF" w:rsidP="00B156CD">
            <w:pPr>
              <w:widowControl w:val="0"/>
              <w:spacing w:after="0" w:line="0" w:lineRule="atLeast"/>
              <w:rPr>
                <w:rFonts w:ascii="Times New Roman" w:hAnsi="Times New Roman" w:cs="Times New Roman"/>
              </w:rPr>
            </w:pP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55F18D52" w14:textId="72751C77" w:rsidR="00FF72AF" w:rsidRPr="00C33831" w:rsidRDefault="004E38B2"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880</w:t>
            </w:r>
          </w:p>
        </w:tc>
      </w:tr>
      <w:tr w:rsidR="00FF72AF" w:rsidRPr="00B156CD" w14:paraId="75415C98"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324D51BF" w14:textId="369C4AA5"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2</w:t>
            </w:r>
            <w:r w:rsidRPr="00B156CD">
              <w:rPr>
                <w:rFonts w:ascii="Times New Roman" w:hAnsi="Times New Roman" w:cs="Times New Roman"/>
                <w:color w:val="000000"/>
                <w:lang w:val="uk-UA"/>
              </w:rPr>
              <w:t>8</w:t>
            </w:r>
          </w:p>
        </w:tc>
        <w:tc>
          <w:tcPr>
            <w:tcW w:w="2551" w:type="dxa"/>
            <w:tcBorders>
              <w:top w:val="single" w:sz="4" w:space="0" w:color="000000"/>
              <w:left w:val="single" w:sz="4" w:space="0" w:color="000000"/>
              <w:bottom w:val="single" w:sz="4" w:space="0" w:color="000000"/>
              <w:right w:val="single" w:sz="4" w:space="0" w:color="000000"/>
            </w:tcBorders>
          </w:tcPr>
          <w:p w14:paraId="5B45D9C9"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62Z3069585374206</w:t>
            </w:r>
          </w:p>
          <w:p w14:paraId="21C0E636"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(62Z1040006627348)</w:t>
            </w:r>
          </w:p>
        </w:tc>
        <w:tc>
          <w:tcPr>
            <w:tcW w:w="1418" w:type="dxa"/>
            <w:tcBorders>
              <w:top w:val="single" w:sz="4" w:space="0" w:color="000000"/>
              <w:left w:val="single" w:sz="4" w:space="0" w:color="000000"/>
              <w:bottom w:val="single" w:sz="4" w:space="0" w:color="000000"/>
              <w:right w:val="single" w:sz="4" w:space="0" w:color="000000"/>
            </w:tcBorders>
          </w:tcPr>
          <w:p w14:paraId="004C7891"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10BA0914"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64200, Україна, Харківська обл.,</w:t>
            </w:r>
            <w:r w:rsidRPr="00B156CD">
              <w:rPr>
                <w:rFonts w:ascii="Times New Roman" w:hAnsi="Times New Roman" w:cs="Times New Roman"/>
                <w:lang w:eastAsia="en-US"/>
              </w:rPr>
              <w:t xml:space="preserve"> </w:t>
            </w:r>
            <w:r w:rsidRPr="00B156CD">
              <w:rPr>
                <w:rFonts w:ascii="Times New Roman" w:hAnsi="Times New Roman" w:cs="Times New Roman"/>
                <w:color w:val="000000"/>
              </w:rPr>
              <w:t xml:space="preserve"> Ізюмський р-н, м. Балаклія,  вул. </w:t>
            </w:r>
            <w:proofErr w:type="spellStart"/>
            <w:r w:rsidRPr="00B156CD">
              <w:rPr>
                <w:rFonts w:ascii="Times New Roman" w:hAnsi="Times New Roman" w:cs="Times New Roman"/>
                <w:color w:val="000000"/>
              </w:rPr>
              <w:t>Муканова</w:t>
            </w:r>
            <w:proofErr w:type="spellEnd"/>
            <w:r w:rsidRPr="00B156CD">
              <w:rPr>
                <w:rFonts w:ascii="Times New Roman" w:hAnsi="Times New Roman" w:cs="Times New Roman"/>
                <w:color w:val="000000"/>
              </w:rPr>
              <w:t>, 63</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BFAF2CC"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4AC69A4E"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678A397D" w14:textId="2CBBB28E"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lang w:val="uk-UA"/>
              </w:rPr>
              <w:t>29</w:t>
            </w:r>
          </w:p>
        </w:tc>
        <w:tc>
          <w:tcPr>
            <w:tcW w:w="2551" w:type="dxa"/>
            <w:tcBorders>
              <w:top w:val="single" w:sz="4" w:space="0" w:color="000000"/>
              <w:left w:val="single" w:sz="4" w:space="0" w:color="000000"/>
              <w:bottom w:val="single" w:sz="4" w:space="0" w:color="000000"/>
              <w:right w:val="single" w:sz="4" w:space="0" w:color="000000"/>
            </w:tcBorders>
          </w:tcPr>
          <w:p w14:paraId="3CCC5D6E"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62Z3069585374206</w:t>
            </w:r>
          </w:p>
          <w:p w14:paraId="072929D1"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(62Z2174078038298)</w:t>
            </w:r>
          </w:p>
        </w:tc>
        <w:tc>
          <w:tcPr>
            <w:tcW w:w="1418" w:type="dxa"/>
            <w:tcBorders>
              <w:top w:val="single" w:sz="4" w:space="0" w:color="000000"/>
              <w:left w:val="single" w:sz="4" w:space="0" w:color="000000"/>
              <w:bottom w:val="single" w:sz="4" w:space="0" w:color="000000"/>
              <w:right w:val="single" w:sz="4" w:space="0" w:color="000000"/>
            </w:tcBorders>
          </w:tcPr>
          <w:p w14:paraId="5135FD22"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1F3CE2C3"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 xml:space="preserve">64200, Україна, Харківська обл.,  Ізюмський р-н, м. Балаклія,  вул. </w:t>
            </w:r>
            <w:proofErr w:type="spellStart"/>
            <w:r w:rsidRPr="00B156CD">
              <w:rPr>
                <w:rFonts w:ascii="Times New Roman" w:hAnsi="Times New Roman" w:cs="Times New Roman"/>
                <w:color w:val="000000"/>
              </w:rPr>
              <w:t>Муканова</w:t>
            </w:r>
            <w:proofErr w:type="spellEnd"/>
            <w:r w:rsidRPr="00B156CD">
              <w:rPr>
                <w:rFonts w:ascii="Times New Roman" w:hAnsi="Times New Roman" w:cs="Times New Roman"/>
                <w:color w:val="000000"/>
              </w:rPr>
              <w:t>, 63</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DD40B68"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65B69FED"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401A7030" w14:textId="04E8F097"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lastRenderedPageBreak/>
              <w:t>3</w:t>
            </w:r>
            <w:r w:rsidRPr="00B156CD">
              <w:rPr>
                <w:rFonts w:ascii="Times New Roman" w:hAnsi="Times New Roman" w:cs="Times New Roman"/>
                <w:color w:val="000000"/>
                <w:lang w:val="uk-UA"/>
              </w:rPr>
              <w:t>0</w:t>
            </w:r>
          </w:p>
        </w:tc>
        <w:tc>
          <w:tcPr>
            <w:tcW w:w="2551" w:type="dxa"/>
            <w:tcBorders>
              <w:top w:val="single" w:sz="4" w:space="0" w:color="000000"/>
              <w:left w:val="single" w:sz="4" w:space="0" w:color="000000"/>
              <w:bottom w:val="single" w:sz="4" w:space="0" w:color="000000"/>
              <w:right w:val="single" w:sz="4" w:space="0" w:color="000000"/>
            </w:tcBorders>
          </w:tcPr>
          <w:p w14:paraId="514EB0B6"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62Z8355734562198</w:t>
            </w:r>
          </w:p>
          <w:p w14:paraId="52DE16B3"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(62Z8355734562198)</w:t>
            </w:r>
          </w:p>
        </w:tc>
        <w:tc>
          <w:tcPr>
            <w:tcW w:w="1418" w:type="dxa"/>
            <w:tcBorders>
              <w:top w:val="single" w:sz="4" w:space="0" w:color="000000"/>
              <w:left w:val="single" w:sz="4" w:space="0" w:color="000000"/>
              <w:bottom w:val="single" w:sz="4" w:space="0" w:color="000000"/>
              <w:right w:val="single" w:sz="4" w:space="0" w:color="000000"/>
            </w:tcBorders>
          </w:tcPr>
          <w:p w14:paraId="2D19B00A"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4D832F65"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64701, Україна, Харківська обл., Ізюмський р-н, м. Барвінкове,  вул. Карпатської Січі, 8</w:t>
            </w:r>
          </w:p>
        </w:tc>
        <w:tc>
          <w:tcPr>
            <w:tcW w:w="1701" w:type="dxa"/>
            <w:tcBorders>
              <w:top w:val="single" w:sz="4" w:space="0" w:color="000000"/>
              <w:left w:val="single" w:sz="4" w:space="0" w:color="000000"/>
              <w:bottom w:val="single" w:sz="4" w:space="0" w:color="000000"/>
              <w:right w:val="single" w:sz="4" w:space="0" w:color="000000"/>
            </w:tcBorders>
            <w:vAlign w:val="center"/>
          </w:tcPr>
          <w:p w14:paraId="3CBE25A3" w14:textId="76C27850" w:rsidR="00FF72AF" w:rsidRPr="00C33831" w:rsidRDefault="004E38B2"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780</w:t>
            </w:r>
          </w:p>
        </w:tc>
      </w:tr>
      <w:tr w:rsidR="00FF72AF" w:rsidRPr="00B156CD" w14:paraId="769AB7B8"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2A222C67" w14:textId="1B7E0B67"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3</w:t>
            </w:r>
            <w:r w:rsidRPr="00B156CD">
              <w:rPr>
                <w:rFonts w:ascii="Times New Roman" w:hAnsi="Times New Roman" w:cs="Times New Roman"/>
                <w:color w:val="000000"/>
                <w:lang w:val="uk-UA"/>
              </w:rPr>
              <w:t>1</w:t>
            </w:r>
          </w:p>
        </w:tc>
        <w:tc>
          <w:tcPr>
            <w:tcW w:w="2551" w:type="dxa"/>
            <w:tcBorders>
              <w:top w:val="single" w:sz="4" w:space="0" w:color="000000"/>
              <w:left w:val="single" w:sz="4" w:space="0" w:color="000000"/>
              <w:bottom w:val="single" w:sz="4" w:space="0" w:color="000000"/>
              <w:right w:val="single" w:sz="4" w:space="0" w:color="000000"/>
            </w:tcBorders>
          </w:tcPr>
          <w:p w14:paraId="7C0E3512"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62Z0283663206982</w:t>
            </w:r>
          </w:p>
          <w:p w14:paraId="4816E295"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rPr>
              <w:t>(62Z0283663206982)</w:t>
            </w:r>
          </w:p>
        </w:tc>
        <w:tc>
          <w:tcPr>
            <w:tcW w:w="1418" w:type="dxa"/>
            <w:tcBorders>
              <w:top w:val="single" w:sz="4" w:space="0" w:color="000000"/>
              <w:left w:val="single" w:sz="4" w:space="0" w:color="000000"/>
              <w:bottom w:val="single" w:sz="4" w:space="0" w:color="000000"/>
              <w:right w:val="single" w:sz="4" w:space="0" w:color="000000"/>
            </w:tcBorders>
          </w:tcPr>
          <w:p w14:paraId="30FF4F76"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4D9839D5"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63801, Україна, Харківська обл., Борівський р-н, селище Борова,  вул. Центральна, 1</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3EF83A8" w14:textId="799F6EE4" w:rsidR="00FF72AF" w:rsidRPr="00B156CD" w:rsidRDefault="00C2721C" w:rsidP="00B156CD">
            <w:pPr>
              <w:widowControl w:val="0"/>
              <w:spacing w:after="0" w:line="0" w:lineRule="atLeast"/>
              <w:jc w:val="center"/>
              <w:rPr>
                <w:rFonts w:ascii="Times New Roman" w:hAnsi="Times New Roman" w:cs="Times New Roman"/>
                <w:lang w:val="ru-RU"/>
              </w:rPr>
            </w:pPr>
            <w:r>
              <w:rPr>
                <w:rFonts w:ascii="Times New Roman" w:hAnsi="Times New Roman" w:cs="Times New Roman"/>
                <w:lang w:val="ru-RU"/>
              </w:rPr>
              <w:t>0</w:t>
            </w:r>
          </w:p>
        </w:tc>
      </w:tr>
      <w:tr w:rsidR="00FF72AF" w:rsidRPr="00B156CD" w14:paraId="50A3A8F7"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2886F911" w14:textId="7EEA2D6C"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3</w:t>
            </w:r>
            <w:r w:rsidRPr="00B156CD">
              <w:rPr>
                <w:rFonts w:ascii="Times New Roman" w:hAnsi="Times New Roman" w:cs="Times New Roman"/>
                <w:color w:val="000000"/>
                <w:lang w:val="uk-UA"/>
              </w:rPr>
              <w:t>2</w:t>
            </w:r>
          </w:p>
        </w:tc>
        <w:tc>
          <w:tcPr>
            <w:tcW w:w="2551" w:type="dxa"/>
            <w:tcBorders>
              <w:top w:val="single" w:sz="4" w:space="0" w:color="000000"/>
              <w:left w:val="single" w:sz="4" w:space="0" w:color="000000"/>
              <w:bottom w:val="single" w:sz="4" w:space="0" w:color="000000"/>
              <w:right w:val="single" w:sz="4" w:space="0" w:color="000000"/>
            </w:tcBorders>
          </w:tcPr>
          <w:p w14:paraId="5D0DD851"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62Z8274667931348</w:t>
            </w:r>
          </w:p>
          <w:p w14:paraId="77307EC7"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rPr>
              <w:t>(62Z8274667931348)</w:t>
            </w:r>
          </w:p>
        </w:tc>
        <w:tc>
          <w:tcPr>
            <w:tcW w:w="1418" w:type="dxa"/>
            <w:tcBorders>
              <w:top w:val="single" w:sz="4" w:space="0" w:color="000000"/>
              <w:left w:val="single" w:sz="4" w:space="0" w:color="000000"/>
              <w:bottom w:val="single" w:sz="4" w:space="0" w:color="000000"/>
              <w:right w:val="single" w:sz="4" w:space="0" w:color="000000"/>
            </w:tcBorders>
          </w:tcPr>
          <w:p w14:paraId="1A7C92F4"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381E5B74"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63801, Україна, Харківська обл., Борівський р-н, селище  Борова,  вул. Затишна, 2-а</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FA74F8C" w14:textId="77777777" w:rsidR="00FF72AF" w:rsidRPr="00B156CD" w:rsidRDefault="00FF72AF" w:rsidP="00B156CD">
            <w:pPr>
              <w:widowControl w:val="0"/>
              <w:snapToGrid w:val="0"/>
              <w:spacing w:after="0" w:line="0" w:lineRule="atLeast"/>
              <w:jc w:val="center"/>
              <w:rPr>
                <w:rFonts w:ascii="Times New Roman" w:hAnsi="Times New Roman" w:cs="Times New Roman"/>
                <w:bCs/>
                <w:color w:val="000000"/>
              </w:rPr>
            </w:pPr>
          </w:p>
        </w:tc>
      </w:tr>
      <w:tr w:rsidR="00FF72AF" w:rsidRPr="00B156CD" w14:paraId="1CFF361B"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3195F65B" w14:textId="6651FC3A"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3</w:t>
            </w:r>
            <w:r w:rsidRPr="00B156CD">
              <w:rPr>
                <w:rFonts w:ascii="Times New Roman" w:hAnsi="Times New Roman" w:cs="Times New Roman"/>
                <w:color w:val="000000"/>
                <w:lang w:val="uk-UA"/>
              </w:rPr>
              <w:t>3</w:t>
            </w:r>
          </w:p>
        </w:tc>
        <w:tc>
          <w:tcPr>
            <w:tcW w:w="2551" w:type="dxa"/>
            <w:tcBorders>
              <w:top w:val="single" w:sz="4" w:space="0" w:color="000000"/>
              <w:left w:val="single" w:sz="4" w:space="0" w:color="000000"/>
              <w:bottom w:val="single" w:sz="4" w:space="0" w:color="000000"/>
              <w:right w:val="single" w:sz="4" w:space="0" w:color="000000"/>
            </w:tcBorders>
          </w:tcPr>
          <w:p w14:paraId="6118C6BD" w14:textId="77777777" w:rsidR="00FF72AF" w:rsidRPr="00B156CD" w:rsidRDefault="00FF72AF" w:rsidP="00B156CD">
            <w:pPr>
              <w:widowControl w:val="0"/>
              <w:spacing w:after="0" w:line="0" w:lineRule="atLeast"/>
              <w:jc w:val="center"/>
              <w:rPr>
                <w:rFonts w:ascii="Times New Roman" w:hAnsi="Times New Roman" w:cs="Times New Roman"/>
                <w:color w:val="000000"/>
                <w:lang w:val="ru-RU"/>
              </w:rPr>
            </w:pPr>
            <w:r w:rsidRPr="00B156CD">
              <w:rPr>
                <w:rFonts w:ascii="Times New Roman" w:hAnsi="Times New Roman" w:cs="Times New Roman"/>
                <w:color w:val="000000"/>
              </w:rPr>
              <w:t>62Z</w:t>
            </w:r>
            <w:r w:rsidRPr="00B156CD">
              <w:rPr>
                <w:rFonts w:ascii="Times New Roman" w:hAnsi="Times New Roman" w:cs="Times New Roman"/>
                <w:color w:val="000000"/>
                <w:lang w:val="ru-RU"/>
              </w:rPr>
              <w:t>0597855527898</w:t>
            </w:r>
          </w:p>
          <w:p w14:paraId="0E8D3E05"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rPr>
              <w:t>(62Z3707557547055)</w:t>
            </w:r>
          </w:p>
        </w:tc>
        <w:tc>
          <w:tcPr>
            <w:tcW w:w="1418" w:type="dxa"/>
            <w:tcBorders>
              <w:top w:val="single" w:sz="4" w:space="0" w:color="000000"/>
              <w:left w:val="single" w:sz="4" w:space="0" w:color="000000"/>
              <w:bottom w:val="single" w:sz="4" w:space="0" w:color="000000"/>
              <w:right w:val="single" w:sz="4" w:space="0" w:color="000000"/>
            </w:tcBorders>
          </w:tcPr>
          <w:p w14:paraId="5B90F4DF"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630EEB8C"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63304, Україна, Харківська обл., м. Берестин,  вул. Короленко, 85</w:t>
            </w:r>
          </w:p>
        </w:tc>
        <w:tc>
          <w:tcPr>
            <w:tcW w:w="1701" w:type="dxa"/>
            <w:tcBorders>
              <w:top w:val="single" w:sz="4" w:space="0" w:color="000000"/>
              <w:left w:val="single" w:sz="4" w:space="0" w:color="000000"/>
              <w:bottom w:val="single" w:sz="4" w:space="0" w:color="000000"/>
              <w:right w:val="single" w:sz="4" w:space="0" w:color="000000"/>
            </w:tcBorders>
            <w:vAlign w:val="center"/>
          </w:tcPr>
          <w:p w14:paraId="4E6F4036" w14:textId="1BE4BAA3" w:rsidR="00FF72AF" w:rsidRPr="00C33831" w:rsidRDefault="004E38B2"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2330</w:t>
            </w:r>
          </w:p>
        </w:tc>
      </w:tr>
      <w:tr w:rsidR="00FF72AF" w:rsidRPr="00B156CD" w14:paraId="206E3850" w14:textId="77777777" w:rsidTr="00FF72AF">
        <w:trPr>
          <w:trHeight w:val="263"/>
        </w:trPr>
        <w:tc>
          <w:tcPr>
            <w:tcW w:w="568" w:type="dxa"/>
            <w:tcBorders>
              <w:top w:val="single" w:sz="4" w:space="0" w:color="000000"/>
              <w:left w:val="single" w:sz="4" w:space="0" w:color="000000"/>
              <w:bottom w:val="single" w:sz="4" w:space="0" w:color="000000"/>
              <w:right w:val="single" w:sz="4" w:space="0" w:color="000000"/>
            </w:tcBorders>
            <w:vAlign w:val="center"/>
          </w:tcPr>
          <w:p w14:paraId="05CB5F29" w14:textId="0600B949"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3</w:t>
            </w:r>
            <w:r w:rsidRPr="00B156CD">
              <w:rPr>
                <w:rFonts w:ascii="Times New Roman" w:hAnsi="Times New Roman" w:cs="Times New Roman"/>
                <w:color w:val="000000"/>
                <w:lang w:val="uk-UA"/>
              </w:rPr>
              <w:t>4</w:t>
            </w:r>
          </w:p>
        </w:tc>
        <w:tc>
          <w:tcPr>
            <w:tcW w:w="2551" w:type="dxa"/>
            <w:tcBorders>
              <w:top w:val="single" w:sz="4" w:space="0" w:color="000000"/>
              <w:left w:val="single" w:sz="4" w:space="0" w:color="000000"/>
              <w:bottom w:val="single" w:sz="4" w:space="0" w:color="000000"/>
              <w:right w:val="single" w:sz="4" w:space="0" w:color="000000"/>
            </w:tcBorders>
          </w:tcPr>
          <w:p w14:paraId="660E67F5"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62Z6798582771281</w:t>
            </w:r>
          </w:p>
          <w:p w14:paraId="51B70775"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rPr>
              <w:t>(62Z6798582771281)</w:t>
            </w:r>
          </w:p>
        </w:tc>
        <w:tc>
          <w:tcPr>
            <w:tcW w:w="1418" w:type="dxa"/>
            <w:tcBorders>
              <w:top w:val="single" w:sz="4" w:space="0" w:color="000000"/>
              <w:left w:val="single" w:sz="4" w:space="0" w:color="000000"/>
              <w:bottom w:val="single" w:sz="4" w:space="0" w:color="000000"/>
              <w:right w:val="single" w:sz="4" w:space="0" w:color="000000"/>
            </w:tcBorders>
          </w:tcPr>
          <w:p w14:paraId="75A5EB18"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7938DE84"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 xml:space="preserve">64401,Україна, Харківська </w:t>
            </w:r>
            <w:proofErr w:type="spellStart"/>
            <w:r w:rsidRPr="00B156CD">
              <w:rPr>
                <w:rFonts w:ascii="Times New Roman" w:hAnsi="Times New Roman" w:cs="Times New Roman"/>
                <w:color w:val="000000"/>
              </w:rPr>
              <w:t>обл</w:t>
            </w:r>
            <w:proofErr w:type="spellEnd"/>
            <w:r w:rsidRPr="00B156CD">
              <w:rPr>
                <w:rFonts w:ascii="Times New Roman" w:hAnsi="Times New Roman" w:cs="Times New Roman"/>
                <w:color w:val="000000"/>
              </w:rPr>
              <w:t xml:space="preserve">, </w:t>
            </w:r>
            <w:proofErr w:type="spellStart"/>
            <w:r w:rsidRPr="00B156CD">
              <w:rPr>
                <w:rFonts w:ascii="Times New Roman" w:hAnsi="Times New Roman" w:cs="Times New Roman"/>
                <w:color w:val="000000"/>
              </w:rPr>
              <w:t>Берестинський</w:t>
            </w:r>
            <w:proofErr w:type="spellEnd"/>
            <w:r w:rsidRPr="00B156CD">
              <w:rPr>
                <w:rFonts w:ascii="Times New Roman" w:hAnsi="Times New Roman" w:cs="Times New Roman"/>
                <w:color w:val="000000"/>
              </w:rPr>
              <w:t xml:space="preserve"> р-н, селище  Зачепилівка,  вул. Центральна, 23</w:t>
            </w:r>
          </w:p>
        </w:tc>
        <w:tc>
          <w:tcPr>
            <w:tcW w:w="1701" w:type="dxa"/>
            <w:tcBorders>
              <w:top w:val="single" w:sz="4" w:space="0" w:color="000000"/>
              <w:left w:val="single" w:sz="4" w:space="0" w:color="000000"/>
              <w:bottom w:val="single" w:sz="4" w:space="0" w:color="000000"/>
              <w:right w:val="single" w:sz="4" w:space="0" w:color="000000"/>
            </w:tcBorders>
            <w:vAlign w:val="center"/>
          </w:tcPr>
          <w:p w14:paraId="15BD7640" w14:textId="220F45AA" w:rsidR="00FF72AF" w:rsidRPr="00C33831" w:rsidRDefault="004E38B2"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13</w:t>
            </w:r>
          </w:p>
        </w:tc>
      </w:tr>
      <w:tr w:rsidR="00FF72AF" w:rsidRPr="00B156CD" w14:paraId="138DD490" w14:textId="77777777" w:rsidTr="00FF72AF">
        <w:trPr>
          <w:trHeight w:val="496"/>
        </w:trPr>
        <w:tc>
          <w:tcPr>
            <w:tcW w:w="568" w:type="dxa"/>
            <w:tcBorders>
              <w:top w:val="single" w:sz="4" w:space="0" w:color="000000"/>
              <w:left w:val="single" w:sz="4" w:space="0" w:color="000000"/>
              <w:bottom w:val="single" w:sz="4" w:space="0" w:color="000000"/>
              <w:right w:val="single" w:sz="4" w:space="0" w:color="000000"/>
            </w:tcBorders>
            <w:vAlign w:val="center"/>
          </w:tcPr>
          <w:p w14:paraId="3F731E58" w14:textId="3BE4F784" w:rsidR="00FF72AF" w:rsidRPr="00B156CD" w:rsidRDefault="00FF72AF" w:rsidP="00B156CD">
            <w:pPr>
              <w:widowControl w:val="0"/>
              <w:spacing w:after="0" w:line="0" w:lineRule="atLeast"/>
              <w:jc w:val="center"/>
              <w:rPr>
                <w:rFonts w:ascii="Times New Roman" w:hAnsi="Times New Roman" w:cs="Times New Roman"/>
                <w:lang w:val="uk-UA"/>
              </w:rPr>
            </w:pPr>
            <w:r w:rsidRPr="00B156CD">
              <w:rPr>
                <w:rFonts w:ascii="Times New Roman" w:hAnsi="Times New Roman" w:cs="Times New Roman"/>
                <w:color w:val="000000"/>
              </w:rPr>
              <w:t>3</w:t>
            </w:r>
            <w:r w:rsidRPr="00B156CD">
              <w:rPr>
                <w:rFonts w:ascii="Times New Roman" w:hAnsi="Times New Roman" w:cs="Times New Roman"/>
                <w:color w:val="000000"/>
                <w:lang w:val="uk-UA"/>
              </w:rPr>
              <w:t>5</w:t>
            </w:r>
          </w:p>
        </w:tc>
        <w:tc>
          <w:tcPr>
            <w:tcW w:w="2551" w:type="dxa"/>
            <w:tcBorders>
              <w:top w:val="single" w:sz="4" w:space="0" w:color="000000"/>
              <w:left w:val="single" w:sz="4" w:space="0" w:color="000000"/>
              <w:bottom w:val="single" w:sz="4" w:space="0" w:color="000000"/>
              <w:right w:val="single" w:sz="4" w:space="0" w:color="000000"/>
            </w:tcBorders>
          </w:tcPr>
          <w:p w14:paraId="3E5FE22C" w14:textId="77777777" w:rsidR="00FF72AF" w:rsidRPr="00B156CD" w:rsidRDefault="00FF72AF" w:rsidP="00B156CD">
            <w:pPr>
              <w:widowControl w:val="0"/>
              <w:spacing w:after="0" w:line="0" w:lineRule="atLeast"/>
              <w:jc w:val="center"/>
              <w:rPr>
                <w:rFonts w:ascii="Times New Roman" w:hAnsi="Times New Roman" w:cs="Times New Roman"/>
                <w:color w:val="000000"/>
              </w:rPr>
            </w:pPr>
            <w:r w:rsidRPr="00B156CD">
              <w:rPr>
                <w:rFonts w:ascii="Times New Roman" w:hAnsi="Times New Roman" w:cs="Times New Roman"/>
                <w:color w:val="000000"/>
              </w:rPr>
              <w:t>62Z4320193207327</w:t>
            </w:r>
          </w:p>
          <w:p w14:paraId="7F748168"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color w:val="000000"/>
              </w:rPr>
              <w:t>(62Z4320193207327)</w:t>
            </w:r>
          </w:p>
        </w:tc>
        <w:tc>
          <w:tcPr>
            <w:tcW w:w="1418" w:type="dxa"/>
            <w:tcBorders>
              <w:top w:val="single" w:sz="4" w:space="0" w:color="000000"/>
              <w:left w:val="single" w:sz="4" w:space="0" w:color="000000"/>
              <w:bottom w:val="single" w:sz="4" w:space="0" w:color="000000"/>
              <w:right w:val="single" w:sz="4" w:space="0" w:color="000000"/>
            </w:tcBorders>
          </w:tcPr>
          <w:p w14:paraId="3395614D" w14:textId="77777777" w:rsidR="00FF72AF" w:rsidRPr="00B156CD" w:rsidRDefault="00FF72AF" w:rsidP="00B156CD">
            <w:pPr>
              <w:widowControl w:val="0"/>
              <w:spacing w:after="0" w:line="0" w:lineRule="atLeast"/>
              <w:jc w:val="center"/>
              <w:rPr>
                <w:rFonts w:ascii="Times New Roman" w:hAnsi="Times New Roman" w:cs="Times New Roman"/>
              </w:rPr>
            </w:pPr>
            <w:r w:rsidRPr="00B156CD">
              <w:rPr>
                <w:rFonts w:ascii="Times New Roman" w:hAnsi="Times New Roman" w:cs="Times New Roman"/>
                <w:bCs/>
                <w:color w:val="000000"/>
                <w:lang w:val="en-US"/>
              </w:rPr>
              <w:t>2</w:t>
            </w:r>
          </w:p>
        </w:tc>
        <w:tc>
          <w:tcPr>
            <w:tcW w:w="8930" w:type="dxa"/>
            <w:tcBorders>
              <w:top w:val="single" w:sz="4" w:space="0" w:color="000000"/>
              <w:left w:val="single" w:sz="4" w:space="0" w:color="000000"/>
              <w:bottom w:val="single" w:sz="4" w:space="0" w:color="000000"/>
              <w:right w:val="single" w:sz="4" w:space="0" w:color="000000"/>
            </w:tcBorders>
          </w:tcPr>
          <w:p w14:paraId="04C29DD2" w14:textId="77777777" w:rsidR="00FF72AF" w:rsidRPr="00B156CD" w:rsidRDefault="00FF72AF" w:rsidP="00B156CD">
            <w:pPr>
              <w:widowControl w:val="0"/>
              <w:spacing w:after="0" w:line="0" w:lineRule="atLeast"/>
              <w:rPr>
                <w:rFonts w:ascii="Times New Roman" w:hAnsi="Times New Roman" w:cs="Times New Roman"/>
              </w:rPr>
            </w:pPr>
            <w:r w:rsidRPr="00B156CD">
              <w:rPr>
                <w:rFonts w:ascii="Times New Roman" w:hAnsi="Times New Roman" w:cs="Times New Roman"/>
                <w:color w:val="000000"/>
              </w:rPr>
              <w:t xml:space="preserve">64003,Україна,Харківська обл., </w:t>
            </w:r>
            <w:proofErr w:type="spellStart"/>
            <w:r w:rsidRPr="00B156CD">
              <w:rPr>
                <w:rFonts w:ascii="Times New Roman" w:hAnsi="Times New Roman" w:cs="Times New Roman"/>
                <w:color w:val="000000"/>
              </w:rPr>
              <w:t>Берестинський</w:t>
            </w:r>
            <w:proofErr w:type="spellEnd"/>
            <w:r w:rsidRPr="00B156CD">
              <w:rPr>
                <w:rFonts w:ascii="Times New Roman" w:hAnsi="Times New Roman" w:cs="Times New Roman"/>
                <w:color w:val="000000"/>
              </w:rPr>
              <w:t xml:space="preserve">  р-н,</w:t>
            </w:r>
            <w:r w:rsidRPr="00B156CD">
              <w:rPr>
                <w:rFonts w:ascii="Times New Roman" w:hAnsi="Times New Roman" w:cs="Times New Roman"/>
                <w:color w:val="000000"/>
                <w:lang w:val="ru-RU"/>
              </w:rPr>
              <w:t xml:space="preserve"> селище</w:t>
            </w:r>
            <w:r w:rsidRPr="00B156CD">
              <w:rPr>
                <w:rFonts w:ascii="Times New Roman" w:hAnsi="Times New Roman" w:cs="Times New Roman"/>
                <w:color w:val="000000"/>
              </w:rPr>
              <w:t xml:space="preserve"> Кегичівка, вул. Волошина, 38</w:t>
            </w:r>
          </w:p>
        </w:tc>
        <w:tc>
          <w:tcPr>
            <w:tcW w:w="1701" w:type="dxa"/>
            <w:tcBorders>
              <w:top w:val="single" w:sz="4" w:space="0" w:color="000000"/>
              <w:left w:val="single" w:sz="4" w:space="0" w:color="000000"/>
              <w:bottom w:val="single" w:sz="4" w:space="0" w:color="000000"/>
              <w:right w:val="single" w:sz="4" w:space="0" w:color="000000"/>
            </w:tcBorders>
            <w:vAlign w:val="center"/>
          </w:tcPr>
          <w:p w14:paraId="392D2268" w14:textId="600F5302" w:rsidR="00FF72AF" w:rsidRPr="00C33831" w:rsidRDefault="004E38B2" w:rsidP="00B156CD">
            <w:pPr>
              <w:widowControl w:val="0"/>
              <w:spacing w:after="0" w:line="0" w:lineRule="atLeast"/>
              <w:jc w:val="center"/>
              <w:rPr>
                <w:rFonts w:ascii="Times New Roman" w:hAnsi="Times New Roman" w:cs="Times New Roman"/>
                <w:bCs/>
                <w:color w:val="000000"/>
                <w:lang w:val="uk-UA"/>
              </w:rPr>
            </w:pPr>
            <w:r>
              <w:rPr>
                <w:rFonts w:ascii="Times New Roman" w:hAnsi="Times New Roman" w:cs="Times New Roman"/>
                <w:bCs/>
                <w:color w:val="000000"/>
                <w:lang w:val="uk-UA"/>
              </w:rPr>
              <w:t>9</w:t>
            </w:r>
          </w:p>
        </w:tc>
      </w:tr>
      <w:tr w:rsidR="00FF72AF" w:rsidRPr="00B156CD" w14:paraId="01092150" w14:textId="77777777" w:rsidTr="00FF72AF">
        <w:trPr>
          <w:trHeight w:val="263"/>
        </w:trPr>
        <w:tc>
          <w:tcPr>
            <w:tcW w:w="13467" w:type="dxa"/>
            <w:gridSpan w:val="4"/>
            <w:tcBorders>
              <w:top w:val="single" w:sz="4" w:space="0" w:color="000000"/>
              <w:left w:val="single" w:sz="4" w:space="0" w:color="000000"/>
              <w:bottom w:val="single" w:sz="4" w:space="0" w:color="000000"/>
              <w:right w:val="single" w:sz="4" w:space="0" w:color="000000"/>
            </w:tcBorders>
          </w:tcPr>
          <w:p w14:paraId="4320578D" w14:textId="77777777" w:rsidR="00FF72AF" w:rsidRPr="00B156CD" w:rsidRDefault="00FF72AF" w:rsidP="00B156CD">
            <w:pPr>
              <w:widowControl w:val="0"/>
              <w:tabs>
                <w:tab w:val="left" w:pos="139"/>
              </w:tabs>
              <w:snapToGrid w:val="0"/>
              <w:spacing w:after="0" w:line="0" w:lineRule="atLeast"/>
              <w:ind w:left="139" w:right="-4" w:firstLine="709"/>
              <w:jc w:val="center"/>
              <w:rPr>
                <w:rFonts w:ascii="Times New Roman" w:hAnsi="Times New Roman" w:cs="Times New Roman"/>
                <w:color w:val="000000"/>
                <w:sz w:val="24"/>
                <w:szCs w:val="24"/>
              </w:rPr>
            </w:pPr>
            <w:r w:rsidRPr="00B156CD">
              <w:rPr>
                <w:rFonts w:ascii="Times New Roman" w:hAnsi="Times New Roman" w:cs="Times New Roman"/>
                <w:b/>
                <w:color w:val="000000"/>
                <w:sz w:val="24"/>
                <w:szCs w:val="24"/>
              </w:rPr>
              <w:t>ВСЬОГО</w:t>
            </w:r>
          </w:p>
        </w:tc>
        <w:tc>
          <w:tcPr>
            <w:tcW w:w="1701" w:type="dxa"/>
            <w:tcBorders>
              <w:top w:val="single" w:sz="4" w:space="0" w:color="000000"/>
              <w:left w:val="single" w:sz="4" w:space="0" w:color="000000"/>
              <w:bottom w:val="single" w:sz="4" w:space="0" w:color="000000"/>
              <w:right w:val="single" w:sz="4" w:space="0" w:color="000000"/>
            </w:tcBorders>
            <w:vAlign w:val="center"/>
          </w:tcPr>
          <w:p w14:paraId="4ACBA1C0" w14:textId="13FEE80F" w:rsidR="00FF72AF" w:rsidRPr="006653AF" w:rsidRDefault="004E38B2" w:rsidP="00B156CD">
            <w:pPr>
              <w:widowControl w:val="0"/>
              <w:spacing w:after="0" w:line="0" w:lineRule="atLeast"/>
              <w:jc w:val="center"/>
              <w:rPr>
                <w:rFonts w:ascii="Times New Roman" w:hAnsi="Times New Roman" w:cs="Times New Roman"/>
                <w:lang w:val="uk-UA"/>
              </w:rPr>
            </w:pPr>
            <w:r>
              <w:rPr>
                <w:rFonts w:ascii="Times New Roman" w:hAnsi="Times New Roman" w:cs="Times New Roman"/>
                <w:lang w:val="uk-UA"/>
              </w:rPr>
              <w:t>1</w:t>
            </w:r>
            <w:r w:rsidR="0066386C">
              <w:rPr>
                <w:rFonts w:ascii="Times New Roman" w:hAnsi="Times New Roman" w:cs="Times New Roman"/>
                <w:lang w:val="uk-UA"/>
              </w:rPr>
              <w:t>2</w:t>
            </w:r>
            <w:r w:rsidR="00A07A2A">
              <w:rPr>
                <w:rFonts w:ascii="Times New Roman" w:hAnsi="Times New Roman" w:cs="Times New Roman"/>
                <w:lang w:val="uk-UA"/>
              </w:rPr>
              <w:t>0</w:t>
            </w:r>
            <w:r w:rsidR="00C33831">
              <w:rPr>
                <w:rFonts w:ascii="Times New Roman" w:hAnsi="Times New Roman" w:cs="Times New Roman"/>
                <w:lang w:val="uk-UA"/>
              </w:rPr>
              <w:t xml:space="preserve"> 000</w:t>
            </w:r>
          </w:p>
        </w:tc>
      </w:tr>
    </w:tbl>
    <w:p w14:paraId="71E5561C" w14:textId="77777777" w:rsidR="005A7C10" w:rsidRDefault="005A7C10">
      <w:pPr>
        <w:spacing w:after="0"/>
        <w:ind w:left="-142"/>
        <w:rPr>
          <w:rFonts w:ascii="Times New Roman" w:eastAsia="Times New Roman" w:hAnsi="Times New Roman" w:cs="Times New Roman"/>
          <w:sz w:val="24"/>
          <w:szCs w:val="24"/>
        </w:rPr>
      </w:pPr>
    </w:p>
    <w:p w14:paraId="0625710D" w14:textId="77777777" w:rsidR="005A7C10" w:rsidRDefault="005A7C10">
      <w:pPr>
        <w:spacing w:after="0"/>
        <w:ind w:left="-142"/>
        <w:rPr>
          <w:rFonts w:ascii="Times New Roman" w:eastAsia="Times New Roman" w:hAnsi="Times New Roman" w:cs="Times New Roman"/>
          <w:sz w:val="24"/>
          <w:szCs w:val="24"/>
        </w:rPr>
      </w:pPr>
    </w:p>
    <w:p w14:paraId="656EC362" w14:textId="77777777" w:rsidR="005A7C10" w:rsidRDefault="005A7C10">
      <w:pPr>
        <w:spacing w:after="0"/>
        <w:ind w:left="-142"/>
        <w:rPr>
          <w:rFonts w:ascii="Times New Roman" w:eastAsia="Times New Roman" w:hAnsi="Times New Roman" w:cs="Times New Roman"/>
          <w:sz w:val="24"/>
          <w:szCs w:val="24"/>
          <w:lang w:val="uk-UA"/>
        </w:rPr>
      </w:pPr>
    </w:p>
    <w:p w14:paraId="7DA8F3DB" w14:textId="77777777" w:rsidR="003A7A12" w:rsidRDefault="003A7A12">
      <w:pPr>
        <w:spacing w:after="0"/>
        <w:ind w:left="-142"/>
        <w:rPr>
          <w:rFonts w:ascii="Times New Roman" w:eastAsia="Times New Roman" w:hAnsi="Times New Roman" w:cs="Times New Roman"/>
          <w:sz w:val="24"/>
          <w:szCs w:val="24"/>
          <w:lang w:val="uk-UA"/>
        </w:rPr>
      </w:pPr>
    </w:p>
    <w:p w14:paraId="7B47328C" w14:textId="77777777" w:rsidR="003A7A12" w:rsidRDefault="003A7A12">
      <w:pPr>
        <w:spacing w:after="0"/>
        <w:ind w:left="-142"/>
        <w:rPr>
          <w:rFonts w:ascii="Times New Roman" w:eastAsia="Times New Roman" w:hAnsi="Times New Roman" w:cs="Times New Roman"/>
          <w:sz w:val="24"/>
          <w:szCs w:val="24"/>
          <w:lang w:val="uk-UA"/>
        </w:rPr>
      </w:pPr>
    </w:p>
    <w:p w14:paraId="299C5298" w14:textId="77777777" w:rsidR="003A7A12" w:rsidRDefault="003A7A12">
      <w:pPr>
        <w:spacing w:after="0"/>
        <w:ind w:left="-142"/>
        <w:rPr>
          <w:rFonts w:ascii="Times New Roman" w:eastAsia="Times New Roman" w:hAnsi="Times New Roman" w:cs="Times New Roman"/>
          <w:sz w:val="24"/>
          <w:szCs w:val="24"/>
          <w:lang w:val="uk-UA"/>
        </w:rPr>
      </w:pPr>
    </w:p>
    <w:p w14:paraId="010508F5" w14:textId="77777777" w:rsidR="003A7A12" w:rsidRDefault="003A7A12">
      <w:pPr>
        <w:spacing w:after="0"/>
        <w:ind w:left="-142"/>
        <w:rPr>
          <w:rFonts w:ascii="Times New Roman" w:eastAsia="Times New Roman" w:hAnsi="Times New Roman" w:cs="Times New Roman"/>
          <w:sz w:val="24"/>
          <w:szCs w:val="24"/>
          <w:lang w:val="uk-UA"/>
        </w:rPr>
      </w:pPr>
    </w:p>
    <w:p w14:paraId="4B76A3B4" w14:textId="77777777" w:rsidR="003A7A12" w:rsidRDefault="003A7A12">
      <w:pPr>
        <w:spacing w:after="0"/>
        <w:ind w:left="-142"/>
        <w:rPr>
          <w:rFonts w:ascii="Times New Roman" w:eastAsia="Times New Roman" w:hAnsi="Times New Roman" w:cs="Times New Roman"/>
          <w:sz w:val="24"/>
          <w:szCs w:val="24"/>
          <w:lang w:val="uk-UA"/>
        </w:rPr>
      </w:pPr>
    </w:p>
    <w:p w14:paraId="57535479" w14:textId="77777777" w:rsidR="003A7A12" w:rsidRDefault="003A7A12">
      <w:pPr>
        <w:spacing w:after="0"/>
        <w:ind w:left="-142"/>
        <w:rPr>
          <w:rFonts w:ascii="Times New Roman" w:eastAsia="Times New Roman" w:hAnsi="Times New Roman" w:cs="Times New Roman"/>
          <w:sz w:val="24"/>
          <w:szCs w:val="24"/>
          <w:lang w:val="uk-UA"/>
        </w:rPr>
      </w:pPr>
    </w:p>
    <w:p w14:paraId="51365A3C" w14:textId="77777777" w:rsidR="003A7A12" w:rsidRPr="003A7A12" w:rsidRDefault="003A7A12">
      <w:pPr>
        <w:spacing w:after="0"/>
        <w:ind w:left="-142"/>
        <w:rPr>
          <w:rFonts w:ascii="Times New Roman" w:eastAsia="Times New Roman" w:hAnsi="Times New Roman" w:cs="Times New Roman"/>
          <w:sz w:val="24"/>
          <w:szCs w:val="24"/>
          <w:lang w:val="uk-UA"/>
        </w:rPr>
      </w:pPr>
    </w:p>
    <w:p w14:paraId="654A6143" w14:textId="77777777" w:rsidR="005A7C10" w:rsidRDefault="005A7C10">
      <w:pPr>
        <w:spacing w:after="0"/>
        <w:ind w:left="-142"/>
        <w:rPr>
          <w:rFonts w:ascii="Times New Roman" w:eastAsia="Times New Roman" w:hAnsi="Times New Roman" w:cs="Times New Roman"/>
          <w:sz w:val="24"/>
          <w:szCs w:val="24"/>
        </w:rPr>
      </w:pPr>
    </w:p>
    <w:p w14:paraId="71823F4C" w14:textId="77777777" w:rsidR="005A7C10" w:rsidRDefault="005A7C10">
      <w:pPr>
        <w:spacing w:after="0"/>
        <w:ind w:left="-142"/>
        <w:rPr>
          <w:rFonts w:ascii="Times New Roman" w:eastAsia="Times New Roman" w:hAnsi="Times New Roman" w:cs="Times New Roman"/>
          <w:sz w:val="24"/>
          <w:szCs w:val="24"/>
        </w:rPr>
      </w:pPr>
    </w:p>
    <w:p w14:paraId="2CC33F65" w14:textId="77777777" w:rsidR="005A7C10" w:rsidRDefault="005A7C10">
      <w:pPr>
        <w:ind w:left="-142"/>
        <w:rPr>
          <w:rFonts w:ascii="Times New Roman" w:eastAsia="Times New Roman" w:hAnsi="Times New Roman" w:cs="Times New Roman"/>
          <w:sz w:val="24"/>
          <w:szCs w:val="24"/>
        </w:rPr>
      </w:pPr>
    </w:p>
    <w:p w14:paraId="5963D809" w14:textId="77777777" w:rsidR="005A7C10" w:rsidRDefault="005A7C10">
      <w:pPr>
        <w:ind w:left="-142"/>
        <w:rPr>
          <w:rFonts w:ascii="Times New Roman" w:eastAsia="Times New Roman" w:hAnsi="Times New Roman" w:cs="Times New Roman"/>
          <w:sz w:val="24"/>
          <w:szCs w:val="24"/>
        </w:rPr>
      </w:pPr>
    </w:p>
    <w:p w14:paraId="6663C302" w14:textId="77777777" w:rsidR="005A7C10" w:rsidRDefault="005A7C10">
      <w:pPr>
        <w:ind w:left="-142"/>
        <w:rPr>
          <w:rFonts w:ascii="Times New Roman" w:eastAsia="Times New Roman" w:hAnsi="Times New Roman" w:cs="Times New Roman"/>
          <w:sz w:val="24"/>
          <w:szCs w:val="24"/>
        </w:rPr>
      </w:pPr>
    </w:p>
    <w:p w14:paraId="1C3D1997" w14:textId="77777777" w:rsidR="005A7C10" w:rsidRDefault="005A7C10">
      <w:pPr>
        <w:ind w:left="-142"/>
        <w:rPr>
          <w:rFonts w:ascii="Times New Roman" w:eastAsia="Times New Roman" w:hAnsi="Times New Roman" w:cs="Times New Roman"/>
          <w:sz w:val="24"/>
          <w:szCs w:val="24"/>
        </w:rPr>
      </w:pPr>
    </w:p>
    <w:tbl>
      <w:tblPr>
        <w:tblStyle w:val="afe"/>
        <w:tblW w:w="15566" w:type="dxa"/>
        <w:tblInd w:w="-120" w:type="dxa"/>
        <w:tblLayout w:type="fixed"/>
        <w:tblLook w:val="0000" w:firstRow="0" w:lastRow="0" w:firstColumn="0" w:lastColumn="0" w:noHBand="0" w:noVBand="0"/>
      </w:tblPr>
      <w:tblGrid>
        <w:gridCol w:w="690"/>
        <w:gridCol w:w="2370"/>
        <w:gridCol w:w="599"/>
        <w:gridCol w:w="709"/>
        <w:gridCol w:w="709"/>
        <w:gridCol w:w="708"/>
        <w:gridCol w:w="1134"/>
        <w:gridCol w:w="1134"/>
        <w:gridCol w:w="993"/>
        <w:gridCol w:w="1134"/>
        <w:gridCol w:w="992"/>
        <w:gridCol w:w="1134"/>
        <w:gridCol w:w="992"/>
        <w:gridCol w:w="992"/>
        <w:gridCol w:w="1276"/>
      </w:tblGrid>
      <w:tr w:rsidR="005A7C10" w14:paraId="79C22CF3" w14:textId="77777777" w:rsidTr="00906373">
        <w:trPr>
          <w:trHeight w:val="494"/>
          <w:tblHeader/>
        </w:trPr>
        <w:tc>
          <w:tcPr>
            <w:tcW w:w="690" w:type="dxa"/>
            <w:vMerge w:val="restart"/>
            <w:tcBorders>
              <w:top w:val="single" w:sz="4" w:space="0" w:color="000000"/>
              <w:left w:val="single" w:sz="4" w:space="0" w:color="000000"/>
              <w:bottom w:val="single" w:sz="4" w:space="0" w:color="000000"/>
              <w:right w:val="single" w:sz="4" w:space="0" w:color="000000"/>
            </w:tcBorders>
            <w:vAlign w:val="center"/>
          </w:tcPr>
          <w:p w14:paraId="6F0B84FA" w14:textId="77777777" w:rsidR="005A7C10" w:rsidRDefault="001325B5">
            <w:pPr>
              <w:ind w:left="-14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з/п</w:t>
            </w:r>
          </w:p>
        </w:tc>
        <w:tc>
          <w:tcPr>
            <w:tcW w:w="2370" w:type="dxa"/>
            <w:vMerge w:val="restart"/>
            <w:tcBorders>
              <w:top w:val="single" w:sz="4" w:space="0" w:color="000000"/>
              <w:left w:val="single" w:sz="4" w:space="0" w:color="000000"/>
              <w:bottom w:val="single" w:sz="4" w:space="0" w:color="000000"/>
              <w:right w:val="single" w:sz="4" w:space="0" w:color="000000"/>
            </w:tcBorders>
            <w:vAlign w:val="center"/>
          </w:tcPr>
          <w:p w14:paraId="27F963D5" w14:textId="77777777" w:rsidR="005A7C10" w:rsidRDefault="005A7C10">
            <w:pPr>
              <w:ind w:left="-142"/>
              <w:rPr>
                <w:rFonts w:ascii="Times New Roman" w:eastAsia="Times New Roman" w:hAnsi="Times New Roman" w:cs="Times New Roman"/>
                <w:sz w:val="24"/>
                <w:szCs w:val="24"/>
              </w:rPr>
            </w:pPr>
          </w:p>
        </w:tc>
        <w:tc>
          <w:tcPr>
            <w:tcW w:w="12506" w:type="dxa"/>
            <w:gridSpan w:val="13"/>
            <w:tcBorders>
              <w:top w:val="single" w:sz="4" w:space="0" w:color="000000"/>
              <w:left w:val="nil"/>
              <w:bottom w:val="single" w:sz="4" w:space="0" w:color="000000"/>
              <w:right w:val="single" w:sz="4" w:space="0" w:color="000000"/>
            </w:tcBorders>
            <w:vAlign w:val="center"/>
          </w:tcPr>
          <w:p w14:paraId="2577A358" w14:textId="77777777" w:rsidR="005A7C10" w:rsidRDefault="001325B5">
            <w:pPr>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Прогнозовані обсяги споживання активної електроенергії по місяцях, </w:t>
            </w:r>
            <w:proofErr w:type="spellStart"/>
            <w:r>
              <w:rPr>
                <w:rFonts w:ascii="Times New Roman" w:eastAsia="Times New Roman" w:hAnsi="Times New Roman" w:cs="Times New Roman"/>
                <w:sz w:val="24"/>
                <w:szCs w:val="24"/>
                <w:highlight w:val="white"/>
              </w:rPr>
              <w:t>кВт·год</w:t>
            </w:r>
            <w:proofErr w:type="spellEnd"/>
          </w:p>
        </w:tc>
      </w:tr>
      <w:tr w:rsidR="00906373" w14:paraId="10848289" w14:textId="77777777" w:rsidTr="00906373">
        <w:trPr>
          <w:cantSplit/>
          <w:trHeight w:val="1298"/>
          <w:tblHeader/>
        </w:trPr>
        <w:tc>
          <w:tcPr>
            <w:tcW w:w="690" w:type="dxa"/>
            <w:vMerge/>
            <w:tcBorders>
              <w:top w:val="single" w:sz="4" w:space="0" w:color="000000"/>
              <w:left w:val="single" w:sz="4" w:space="0" w:color="000000"/>
              <w:bottom w:val="single" w:sz="4" w:space="0" w:color="000000"/>
              <w:right w:val="single" w:sz="4" w:space="0" w:color="000000"/>
            </w:tcBorders>
            <w:vAlign w:val="center"/>
          </w:tcPr>
          <w:p w14:paraId="29435925" w14:textId="77777777" w:rsidR="005A7C10" w:rsidRDefault="005A7C1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370" w:type="dxa"/>
            <w:vMerge/>
            <w:tcBorders>
              <w:top w:val="single" w:sz="4" w:space="0" w:color="000000"/>
              <w:left w:val="single" w:sz="4" w:space="0" w:color="000000"/>
              <w:bottom w:val="single" w:sz="4" w:space="0" w:color="000000"/>
              <w:right w:val="single" w:sz="4" w:space="0" w:color="000000"/>
            </w:tcBorders>
            <w:vAlign w:val="center"/>
          </w:tcPr>
          <w:p w14:paraId="17BFA574" w14:textId="77777777" w:rsidR="005A7C10" w:rsidRDefault="005A7C1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99" w:type="dxa"/>
            <w:tcBorders>
              <w:top w:val="nil"/>
              <w:left w:val="nil"/>
              <w:bottom w:val="single" w:sz="4" w:space="0" w:color="000000"/>
              <w:right w:val="single" w:sz="4" w:space="0" w:color="000000"/>
            </w:tcBorders>
            <w:vAlign w:val="bottom"/>
          </w:tcPr>
          <w:p w14:paraId="2E3B11C8"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січень</w:t>
            </w:r>
          </w:p>
        </w:tc>
        <w:tc>
          <w:tcPr>
            <w:tcW w:w="709" w:type="dxa"/>
            <w:tcBorders>
              <w:top w:val="nil"/>
              <w:left w:val="nil"/>
              <w:bottom w:val="single" w:sz="4" w:space="0" w:color="000000"/>
              <w:right w:val="single" w:sz="4" w:space="0" w:color="000000"/>
            </w:tcBorders>
            <w:vAlign w:val="bottom"/>
          </w:tcPr>
          <w:p w14:paraId="2B25F9CD"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лютий</w:t>
            </w:r>
          </w:p>
        </w:tc>
        <w:tc>
          <w:tcPr>
            <w:tcW w:w="709" w:type="dxa"/>
            <w:tcBorders>
              <w:top w:val="nil"/>
              <w:left w:val="nil"/>
              <w:bottom w:val="single" w:sz="4" w:space="0" w:color="000000"/>
              <w:right w:val="single" w:sz="4" w:space="0" w:color="000000"/>
            </w:tcBorders>
            <w:vAlign w:val="bottom"/>
          </w:tcPr>
          <w:p w14:paraId="6AED06A3"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березень</w:t>
            </w:r>
          </w:p>
        </w:tc>
        <w:tc>
          <w:tcPr>
            <w:tcW w:w="708" w:type="dxa"/>
            <w:tcBorders>
              <w:top w:val="nil"/>
              <w:left w:val="nil"/>
              <w:bottom w:val="single" w:sz="4" w:space="0" w:color="000000"/>
              <w:right w:val="single" w:sz="4" w:space="0" w:color="000000"/>
            </w:tcBorders>
            <w:vAlign w:val="bottom"/>
          </w:tcPr>
          <w:p w14:paraId="22247AE7"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квітень</w:t>
            </w:r>
          </w:p>
        </w:tc>
        <w:tc>
          <w:tcPr>
            <w:tcW w:w="1134" w:type="dxa"/>
            <w:tcBorders>
              <w:top w:val="nil"/>
              <w:left w:val="nil"/>
              <w:bottom w:val="single" w:sz="4" w:space="0" w:color="000000"/>
              <w:right w:val="single" w:sz="4" w:space="0" w:color="000000"/>
            </w:tcBorders>
            <w:vAlign w:val="bottom"/>
          </w:tcPr>
          <w:p w14:paraId="6C8BA1BE"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травень</w:t>
            </w:r>
          </w:p>
        </w:tc>
        <w:tc>
          <w:tcPr>
            <w:tcW w:w="1134" w:type="dxa"/>
            <w:tcBorders>
              <w:top w:val="nil"/>
              <w:left w:val="nil"/>
              <w:bottom w:val="single" w:sz="4" w:space="0" w:color="000000"/>
              <w:right w:val="single" w:sz="4" w:space="0" w:color="000000"/>
            </w:tcBorders>
            <w:vAlign w:val="bottom"/>
          </w:tcPr>
          <w:p w14:paraId="43C8EE35"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червень</w:t>
            </w:r>
          </w:p>
        </w:tc>
        <w:tc>
          <w:tcPr>
            <w:tcW w:w="993" w:type="dxa"/>
            <w:tcBorders>
              <w:top w:val="nil"/>
              <w:left w:val="nil"/>
              <w:bottom w:val="single" w:sz="4" w:space="0" w:color="000000"/>
              <w:right w:val="single" w:sz="4" w:space="0" w:color="000000"/>
            </w:tcBorders>
            <w:vAlign w:val="bottom"/>
          </w:tcPr>
          <w:p w14:paraId="0E674E95"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липень</w:t>
            </w:r>
          </w:p>
        </w:tc>
        <w:tc>
          <w:tcPr>
            <w:tcW w:w="1134" w:type="dxa"/>
            <w:tcBorders>
              <w:top w:val="nil"/>
              <w:left w:val="nil"/>
              <w:bottom w:val="single" w:sz="4" w:space="0" w:color="000000"/>
              <w:right w:val="single" w:sz="4" w:space="0" w:color="000000"/>
            </w:tcBorders>
            <w:vAlign w:val="bottom"/>
          </w:tcPr>
          <w:p w14:paraId="2C3E701D"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серпень</w:t>
            </w:r>
          </w:p>
        </w:tc>
        <w:tc>
          <w:tcPr>
            <w:tcW w:w="992" w:type="dxa"/>
            <w:tcBorders>
              <w:top w:val="nil"/>
              <w:left w:val="nil"/>
              <w:bottom w:val="single" w:sz="4" w:space="0" w:color="000000"/>
              <w:right w:val="single" w:sz="4" w:space="0" w:color="000000"/>
            </w:tcBorders>
            <w:vAlign w:val="bottom"/>
          </w:tcPr>
          <w:p w14:paraId="725FD509"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вересень</w:t>
            </w:r>
          </w:p>
        </w:tc>
        <w:tc>
          <w:tcPr>
            <w:tcW w:w="1134" w:type="dxa"/>
            <w:tcBorders>
              <w:top w:val="nil"/>
              <w:left w:val="nil"/>
              <w:bottom w:val="single" w:sz="4" w:space="0" w:color="000000"/>
              <w:right w:val="single" w:sz="4" w:space="0" w:color="000000"/>
            </w:tcBorders>
            <w:vAlign w:val="bottom"/>
          </w:tcPr>
          <w:p w14:paraId="617CA591"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жовтень</w:t>
            </w:r>
          </w:p>
        </w:tc>
        <w:tc>
          <w:tcPr>
            <w:tcW w:w="992" w:type="dxa"/>
            <w:tcBorders>
              <w:top w:val="nil"/>
              <w:left w:val="nil"/>
              <w:bottom w:val="single" w:sz="4" w:space="0" w:color="000000"/>
              <w:right w:val="single" w:sz="4" w:space="0" w:color="000000"/>
            </w:tcBorders>
            <w:vAlign w:val="bottom"/>
          </w:tcPr>
          <w:p w14:paraId="05E889B7"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листопад</w:t>
            </w:r>
          </w:p>
        </w:tc>
        <w:tc>
          <w:tcPr>
            <w:tcW w:w="992" w:type="dxa"/>
            <w:tcBorders>
              <w:top w:val="nil"/>
              <w:left w:val="nil"/>
              <w:bottom w:val="single" w:sz="4" w:space="0" w:color="000000"/>
              <w:right w:val="single" w:sz="4" w:space="0" w:color="000000"/>
            </w:tcBorders>
            <w:vAlign w:val="bottom"/>
          </w:tcPr>
          <w:p w14:paraId="44F7E362"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грудень</w:t>
            </w:r>
          </w:p>
        </w:tc>
        <w:tc>
          <w:tcPr>
            <w:tcW w:w="1276" w:type="dxa"/>
            <w:tcBorders>
              <w:top w:val="nil"/>
              <w:left w:val="nil"/>
              <w:bottom w:val="single" w:sz="4" w:space="0" w:color="000000"/>
              <w:right w:val="single" w:sz="4" w:space="0" w:color="000000"/>
            </w:tcBorders>
            <w:vAlign w:val="bottom"/>
          </w:tcPr>
          <w:p w14:paraId="74DAFF64" w14:textId="77777777" w:rsidR="005A7C10" w:rsidRDefault="001325B5">
            <w:pPr>
              <w:ind w:left="-142"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Всього</w:t>
            </w:r>
          </w:p>
        </w:tc>
      </w:tr>
      <w:tr w:rsidR="006C1304" w14:paraId="035BA227" w14:textId="77777777" w:rsidTr="00846358">
        <w:trPr>
          <w:trHeight w:val="300"/>
        </w:trPr>
        <w:tc>
          <w:tcPr>
            <w:tcW w:w="690" w:type="dxa"/>
            <w:tcBorders>
              <w:top w:val="nil"/>
              <w:left w:val="single" w:sz="4" w:space="0" w:color="000000"/>
              <w:bottom w:val="single" w:sz="4" w:space="0" w:color="000000"/>
              <w:right w:val="single" w:sz="4" w:space="0" w:color="000000"/>
            </w:tcBorders>
            <w:vAlign w:val="bottom"/>
          </w:tcPr>
          <w:p w14:paraId="46908821" w14:textId="77777777" w:rsidR="006C1304" w:rsidRDefault="006C1304" w:rsidP="006C1304">
            <w:pPr>
              <w:ind w:left="-142"/>
              <w:rPr>
                <w:rFonts w:ascii="Times New Roman" w:eastAsia="Times New Roman" w:hAnsi="Times New Roman" w:cs="Times New Roman"/>
                <w:sz w:val="24"/>
                <w:szCs w:val="24"/>
              </w:rPr>
            </w:pPr>
          </w:p>
        </w:tc>
        <w:tc>
          <w:tcPr>
            <w:tcW w:w="2370" w:type="dxa"/>
            <w:tcBorders>
              <w:top w:val="nil"/>
              <w:left w:val="nil"/>
              <w:bottom w:val="single" w:sz="4" w:space="0" w:color="000000"/>
              <w:right w:val="single" w:sz="4" w:space="0" w:color="000000"/>
            </w:tcBorders>
            <w:vAlign w:val="center"/>
          </w:tcPr>
          <w:p w14:paraId="31C322F8" w14:textId="77777777" w:rsidR="006C1304" w:rsidRDefault="006C1304" w:rsidP="006C1304">
            <w:pPr>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Всього:</w:t>
            </w:r>
          </w:p>
        </w:tc>
        <w:tc>
          <w:tcPr>
            <w:tcW w:w="599" w:type="dxa"/>
            <w:tcBorders>
              <w:top w:val="nil"/>
              <w:left w:val="nil"/>
              <w:bottom w:val="single" w:sz="4" w:space="0" w:color="000000"/>
              <w:right w:val="single" w:sz="4" w:space="0" w:color="000000"/>
            </w:tcBorders>
            <w:vAlign w:val="bottom"/>
          </w:tcPr>
          <w:p w14:paraId="26215ACA" w14:textId="0D43BCF7"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68A4B0ED" w14:textId="1DAF2FF8"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1124611F" w14:textId="50CE841D"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vAlign w:val="center"/>
          </w:tcPr>
          <w:p w14:paraId="3BAEA0C1" w14:textId="09B0703D"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134" w:type="dxa"/>
            <w:tcBorders>
              <w:top w:val="nil"/>
              <w:left w:val="nil"/>
              <w:bottom w:val="single" w:sz="4" w:space="0" w:color="000000"/>
              <w:right w:val="single" w:sz="4" w:space="0" w:color="000000"/>
            </w:tcBorders>
          </w:tcPr>
          <w:p w14:paraId="3559D252" w14:textId="5C58DEE5" w:rsidR="006C1304" w:rsidRPr="00A010FB"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134" w:type="dxa"/>
            <w:tcBorders>
              <w:top w:val="nil"/>
              <w:left w:val="nil"/>
              <w:bottom w:val="single" w:sz="4" w:space="0" w:color="000000"/>
              <w:right w:val="single" w:sz="4" w:space="0" w:color="000000"/>
            </w:tcBorders>
          </w:tcPr>
          <w:p w14:paraId="51E67532" w14:textId="158BBAF0" w:rsidR="006C1304" w:rsidRPr="001272D2" w:rsidRDefault="006C1304"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993" w:type="dxa"/>
            <w:tcBorders>
              <w:top w:val="nil"/>
              <w:left w:val="nil"/>
              <w:bottom w:val="single" w:sz="4" w:space="0" w:color="000000"/>
              <w:right w:val="single" w:sz="4" w:space="0" w:color="000000"/>
            </w:tcBorders>
          </w:tcPr>
          <w:p w14:paraId="112ADE1A" w14:textId="6A73D37C" w:rsidR="006C1304" w:rsidRPr="001272D2" w:rsidRDefault="00184C2B"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1134" w:type="dxa"/>
            <w:tcBorders>
              <w:top w:val="nil"/>
              <w:left w:val="nil"/>
              <w:bottom w:val="single" w:sz="4" w:space="0" w:color="000000"/>
              <w:right w:val="single" w:sz="4" w:space="0" w:color="000000"/>
            </w:tcBorders>
          </w:tcPr>
          <w:p w14:paraId="3497443E" w14:textId="3630CBB4" w:rsidR="006C1304" w:rsidRPr="001272D2" w:rsidRDefault="00210CB5"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992" w:type="dxa"/>
            <w:tcBorders>
              <w:top w:val="nil"/>
              <w:left w:val="nil"/>
              <w:bottom w:val="single" w:sz="4" w:space="0" w:color="000000"/>
              <w:right w:val="single" w:sz="4" w:space="0" w:color="000000"/>
            </w:tcBorders>
          </w:tcPr>
          <w:p w14:paraId="2A21CC3A" w14:textId="783FB0AE" w:rsidR="006C1304" w:rsidRPr="001272D2" w:rsidRDefault="004323D8"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1134" w:type="dxa"/>
            <w:tcBorders>
              <w:top w:val="nil"/>
              <w:left w:val="nil"/>
              <w:bottom w:val="single" w:sz="4" w:space="0" w:color="000000"/>
              <w:right w:val="single" w:sz="4" w:space="0" w:color="000000"/>
            </w:tcBorders>
          </w:tcPr>
          <w:p w14:paraId="6DA48E68" w14:textId="54051EA5" w:rsidR="006C1304" w:rsidRPr="001272D2" w:rsidRDefault="004323D8"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120 000</w:t>
            </w:r>
          </w:p>
        </w:tc>
        <w:tc>
          <w:tcPr>
            <w:tcW w:w="992" w:type="dxa"/>
            <w:tcBorders>
              <w:top w:val="nil"/>
              <w:left w:val="nil"/>
              <w:bottom w:val="single" w:sz="4" w:space="0" w:color="000000"/>
              <w:right w:val="single" w:sz="4" w:space="0" w:color="000000"/>
            </w:tcBorders>
          </w:tcPr>
          <w:p w14:paraId="5CF8149B" w14:textId="5BA86396" w:rsidR="006C1304" w:rsidRPr="001272D2" w:rsidRDefault="006C1304" w:rsidP="006C1304">
            <w:pPr>
              <w:ind w:left="-135" w:right="-153" w:firstLine="120"/>
              <w:rPr>
                <w:rFonts w:ascii="Times New Roman" w:eastAsia="Times New Roman" w:hAnsi="Times New Roman" w:cs="Times New Roman"/>
                <w:lang w:val="uk-UA"/>
              </w:rPr>
            </w:pPr>
            <w:r w:rsidRPr="001272D2">
              <w:rPr>
                <w:rFonts w:ascii="Times New Roman" w:eastAsia="Times New Roman" w:hAnsi="Times New Roman" w:cs="Times New Roman"/>
                <w:lang w:val="uk-UA"/>
              </w:rPr>
              <w:t>-</w:t>
            </w:r>
          </w:p>
        </w:tc>
        <w:tc>
          <w:tcPr>
            <w:tcW w:w="992" w:type="dxa"/>
            <w:tcBorders>
              <w:top w:val="nil"/>
              <w:left w:val="nil"/>
              <w:bottom w:val="single" w:sz="4" w:space="0" w:color="000000"/>
              <w:right w:val="single" w:sz="4" w:space="0" w:color="000000"/>
            </w:tcBorders>
          </w:tcPr>
          <w:p w14:paraId="343B5CA5" w14:textId="6601530C" w:rsidR="006C1304" w:rsidRPr="001272D2" w:rsidRDefault="006C1304" w:rsidP="006C1304">
            <w:pPr>
              <w:ind w:left="-135" w:right="-153" w:firstLine="120"/>
              <w:rPr>
                <w:rFonts w:ascii="Times New Roman" w:eastAsia="Times New Roman" w:hAnsi="Times New Roman" w:cs="Times New Roman"/>
                <w:lang w:val="uk-UA"/>
              </w:rPr>
            </w:pPr>
            <w:r w:rsidRPr="001272D2">
              <w:rPr>
                <w:rFonts w:ascii="Times New Roman" w:eastAsia="Times New Roman" w:hAnsi="Times New Roman" w:cs="Times New Roman"/>
                <w:lang w:val="uk-UA"/>
              </w:rPr>
              <w:t>-</w:t>
            </w:r>
          </w:p>
        </w:tc>
        <w:tc>
          <w:tcPr>
            <w:tcW w:w="1276" w:type="dxa"/>
            <w:tcBorders>
              <w:top w:val="nil"/>
              <w:left w:val="nil"/>
              <w:bottom w:val="single" w:sz="4" w:space="0" w:color="000000"/>
              <w:right w:val="single" w:sz="4" w:space="0" w:color="000000"/>
            </w:tcBorders>
          </w:tcPr>
          <w:p w14:paraId="645DF3B7" w14:textId="610CFAAC" w:rsidR="006C1304" w:rsidRPr="001272D2" w:rsidRDefault="00210CB5"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1</w:t>
            </w:r>
            <w:r w:rsidR="004323D8">
              <w:rPr>
                <w:rFonts w:ascii="Times New Roman" w:eastAsia="Times New Roman" w:hAnsi="Times New Roman" w:cs="Times New Roman"/>
                <w:lang w:val="uk-UA"/>
              </w:rPr>
              <w:t>2</w:t>
            </w:r>
            <w:r w:rsidR="00184C2B">
              <w:rPr>
                <w:rFonts w:ascii="Times New Roman" w:eastAsia="Times New Roman" w:hAnsi="Times New Roman" w:cs="Times New Roman"/>
                <w:lang w:val="uk-UA"/>
              </w:rPr>
              <w:t xml:space="preserve">0 </w:t>
            </w:r>
            <w:r w:rsidR="006C1304" w:rsidRPr="001272D2">
              <w:rPr>
                <w:rFonts w:ascii="Times New Roman" w:eastAsia="Times New Roman" w:hAnsi="Times New Roman" w:cs="Times New Roman"/>
                <w:lang w:val="uk-UA"/>
              </w:rPr>
              <w:t>000</w:t>
            </w:r>
          </w:p>
        </w:tc>
      </w:tr>
      <w:tr w:rsidR="006C1304" w14:paraId="38433D53" w14:textId="77777777" w:rsidTr="00F653AE">
        <w:trPr>
          <w:trHeight w:val="330"/>
        </w:trPr>
        <w:tc>
          <w:tcPr>
            <w:tcW w:w="690" w:type="dxa"/>
            <w:tcBorders>
              <w:top w:val="nil"/>
              <w:left w:val="single" w:sz="4" w:space="0" w:color="000000"/>
              <w:bottom w:val="single" w:sz="4" w:space="0" w:color="000000"/>
              <w:right w:val="single" w:sz="4" w:space="0" w:color="000000"/>
            </w:tcBorders>
            <w:vAlign w:val="bottom"/>
          </w:tcPr>
          <w:p w14:paraId="6D687082" w14:textId="77777777" w:rsidR="006C1304" w:rsidRDefault="006C1304" w:rsidP="006C1304">
            <w:pPr>
              <w:ind w:left="-142"/>
              <w:rPr>
                <w:rFonts w:ascii="Times New Roman" w:eastAsia="Times New Roman" w:hAnsi="Times New Roman" w:cs="Times New Roman"/>
                <w:sz w:val="24"/>
                <w:szCs w:val="24"/>
              </w:rPr>
            </w:pPr>
          </w:p>
        </w:tc>
        <w:tc>
          <w:tcPr>
            <w:tcW w:w="2370" w:type="dxa"/>
            <w:tcBorders>
              <w:top w:val="nil"/>
              <w:left w:val="nil"/>
              <w:bottom w:val="single" w:sz="4" w:space="0" w:color="000000"/>
              <w:right w:val="single" w:sz="4" w:space="0" w:color="000000"/>
            </w:tcBorders>
          </w:tcPr>
          <w:p w14:paraId="5AB109DC" w14:textId="77777777" w:rsidR="006C1304" w:rsidRDefault="006C1304" w:rsidP="006C1304">
            <w:pPr>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клас 1 група «а»</w:t>
            </w:r>
          </w:p>
        </w:tc>
        <w:tc>
          <w:tcPr>
            <w:tcW w:w="599" w:type="dxa"/>
            <w:tcBorders>
              <w:top w:val="nil"/>
              <w:left w:val="nil"/>
              <w:bottom w:val="single" w:sz="4" w:space="0" w:color="000000"/>
              <w:right w:val="single" w:sz="4" w:space="0" w:color="000000"/>
            </w:tcBorders>
            <w:vAlign w:val="bottom"/>
          </w:tcPr>
          <w:p w14:paraId="54D426A5" w14:textId="77777777" w:rsidR="006C1304" w:rsidRDefault="006C1304" w:rsidP="006C1304">
            <w:pPr>
              <w:ind w:left="-135" w:right="-153" w:firstLine="120"/>
              <w:rPr>
                <w:rFonts w:ascii="Times New Roman" w:eastAsia="Times New Roman" w:hAnsi="Times New Roman" w:cs="Times New Roman"/>
                <w:sz w:val="24"/>
                <w:szCs w:val="24"/>
              </w:rPr>
            </w:pPr>
          </w:p>
        </w:tc>
        <w:tc>
          <w:tcPr>
            <w:tcW w:w="709" w:type="dxa"/>
            <w:tcBorders>
              <w:top w:val="nil"/>
              <w:left w:val="nil"/>
              <w:bottom w:val="single" w:sz="4" w:space="0" w:color="000000"/>
              <w:right w:val="single" w:sz="4" w:space="0" w:color="000000"/>
            </w:tcBorders>
          </w:tcPr>
          <w:p w14:paraId="69DB6D18" w14:textId="77777777" w:rsidR="006C1304" w:rsidRDefault="006C1304" w:rsidP="006C1304">
            <w:pPr>
              <w:ind w:left="-135" w:right="-153" w:firstLine="120"/>
              <w:rPr>
                <w:rFonts w:ascii="Times New Roman" w:eastAsia="Times New Roman" w:hAnsi="Times New Roman" w:cs="Times New Roman"/>
                <w:sz w:val="24"/>
                <w:szCs w:val="24"/>
              </w:rPr>
            </w:pPr>
          </w:p>
        </w:tc>
        <w:tc>
          <w:tcPr>
            <w:tcW w:w="709" w:type="dxa"/>
            <w:tcBorders>
              <w:top w:val="nil"/>
              <w:left w:val="nil"/>
              <w:bottom w:val="single" w:sz="4" w:space="0" w:color="000000"/>
              <w:right w:val="single" w:sz="4" w:space="0" w:color="000000"/>
            </w:tcBorders>
          </w:tcPr>
          <w:p w14:paraId="21F513CD" w14:textId="77777777" w:rsidR="006C1304" w:rsidRDefault="006C1304" w:rsidP="006C1304">
            <w:pPr>
              <w:ind w:left="-135" w:right="-153" w:firstLine="120"/>
              <w:rPr>
                <w:rFonts w:ascii="Times New Roman" w:eastAsia="Times New Roman" w:hAnsi="Times New Roman" w:cs="Times New Roman"/>
                <w:sz w:val="24"/>
                <w:szCs w:val="24"/>
              </w:rPr>
            </w:pPr>
          </w:p>
        </w:tc>
        <w:tc>
          <w:tcPr>
            <w:tcW w:w="708" w:type="dxa"/>
            <w:tcBorders>
              <w:top w:val="nil"/>
              <w:left w:val="nil"/>
              <w:bottom w:val="single" w:sz="4" w:space="0" w:color="000000"/>
              <w:right w:val="single" w:sz="4" w:space="0" w:color="000000"/>
            </w:tcBorders>
            <w:vAlign w:val="center"/>
          </w:tcPr>
          <w:p w14:paraId="52057065" w14:textId="77777777" w:rsidR="006C1304" w:rsidRDefault="006C1304" w:rsidP="006C1304">
            <w:pPr>
              <w:ind w:left="-135" w:right="-153" w:firstLine="120"/>
              <w:rPr>
                <w:rFonts w:ascii="Times New Roman" w:eastAsia="Times New Roman" w:hAnsi="Times New Roman" w:cs="Times New Roman"/>
                <w:sz w:val="24"/>
                <w:szCs w:val="24"/>
              </w:rPr>
            </w:pPr>
          </w:p>
        </w:tc>
        <w:tc>
          <w:tcPr>
            <w:tcW w:w="1134" w:type="dxa"/>
            <w:tcBorders>
              <w:top w:val="nil"/>
              <w:left w:val="nil"/>
              <w:bottom w:val="single" w:sz="4" w:space="0" w:color="000000"/>
              <w:right w:val="single" w:sz="4" w:space="0" w:color="000000"/>
            </w:tcBorders>
            <w:vAlign w:val="center"/>
          </w:tcPr>
          <w:p w14:paraId="35B5B320" w14:textId="7F066090" w:rsidR="006C1304" w:rsidRPr="00A010FB" w:rsidRDefault="006C1304" w:rsidP="006C1304">
            <w:pPr>
              <w:ind w:left="-135" w:right="-153" w:firstLine="120"/>
              <w:rPr>
                <w:rFonts w:ascii="Times New Roman" w:eastAsia="Times New Roman" w:hAnsi="Times New Roman" w:cs="Times New Roman"/>
                <w:sz w:val="24"/>
                <w:szCs w:val="24"/>
                <w:lang w:val="uk-UA"/>
              </w:rPr>
            </w:pPr>
          </w:p>
        </w:tc>
        <w:tc>
          <w:tcPr>
            <w:tcW w:w="1134" w:type="dxa"/>
            <w:tcBorders>
              <w:top w:val="nil"/>
              <w:left w:val="nil"/>
              <w:bottom w:val="single" w:sz="4" w:space="0" w:color="000000"/>
              <w:right w:val="single" w:sz="4" w:space="0" w:color="000000"/>
            </w:tcBorders>
            <w:vAlign w:val="center"/>
          </w:tcPr>
          <w:p w14:paraId="16A5A3B3" w14:textId="06DE909C" w:rsidR="006C1304" w:rsidRPr="006C1304" w:rsidRDefault="006C1304" w:rsidP="006C1304">
            <w:pPr>
              <w:ind w:left="-135" w:right="-153" w:firstLine="120"/>
              <w:rPr>
                <w:rFonts w:ascii="Times New Roman" w:eastAsia="Times New Roman" w:hAnsi="Times New Roman" w:cs="Times New Roman"/>
                <w:lang w:val="uk-UA"/>
              </w:rPr>
            </w:pPr>
          </w:p>
        </w:tc>
        <w:tc>
          <w:tcPr>
            <w:tcW w:w="993" w:type="dxa"/>
            <w:tcBorders>
              <w:top w:val="nil"/>
              <w:left w:val="nil"/>
              <w:bottom w:val="single" w:sz="4" w:space="0" w:color="000000"/>
              <w:right w:val="single" w:sz="4" w:space="0" w:color="000000"/>
            </w:tcBorders>
          </w:tcPr>
          <w:p w14:paraId="6B85D208" w14:textId="77777777" w:rsidR="006C1304" w:rsidRPr="001272D2" w:rsidRDefault="006C1304" w:rsidP="006C1304">
            <w:pPr>
              <w:ind w:left="-135" w:right="-153" w:firstLine="120"/>
              <w:rPr>
                <w:rFonts w:ascii="Times New Roman" w:eastAsia="Times New Roman" w:hAnsi="Times New Roman" w:cs="Times New Roman"/>
              </w:rPr>
            </w:pPr>
          </w:p>
        </w:tc>
        <w:tc>
          <w:tcPr>
            <w:tcW w:w="1134" w:type="dxa"/>
            <w:tcBorders>
              <w:top w:val="nil"/>
              <w:left w:val="nil"/>
              <w:bottom w:val="single" w:sz="4" w:space="0" w:color="000000"/>
              <w:right w:val="single" w:sz="4" w:space="0" w:color="000000"/>
            </w:tcBorders>
            <w:vAlign w:val="center"/>
          </w:tcPr>
          <w:p w14:paraId="07D76C1B" w14:textId="77777777" w:rsidR="006C1304" w:rsidRPr="001272D2" w:rsidRDefault="006C1304" w:rsidP="006C1304">
            <w:pPr>
              <w:ind w:left="-135" w:right="-153" w:firstLine="120"/>
              <w:rPr>
                <w:rFonts w:ascii="Times New Roman" w:eastAsia="Times New Roman" w:hAnsi="Times New Roman" w:cs="Times New Roman"/>
              </w:rPr>
            </w:pPr>
          </w:p>
        </w:tc>
        <w:tc>
          <w:tcPr>
            <w:tcW w:w="992" w:type="dxa"/>
            <w:tcBorders>
              <w:top w:val="nil"/>
              <w:left w:val="nil"/>
              <w:bottom w:val="single" w:sz="4" w:space="0" w:color="000000"/>
              <w:right w:val="single" w:sz="4" w:space="0" w:color="000000"/>
            </w:tcBorders>
            <w:vAlign w:val="center"/>
          </w:tcPr>
          <w:p w14:paraId="6E5AEA33" w14:textId="77777777" w:rsidR="006C1304" w:rsidRPr="001272D2" w:rsidRDefault="006C1304" w:rsidP="006C1304">
            <w:pPr>
              <w:ind w:left="-135" w:right="-153" w:firstLine="120"/>
              <w:rPr>
                <w:rFonts w:ascii="Times New Roman" w:eastAsia="Times New Roman" w:hAnsi="Times New Roman" w:cs="Times New Roman"/>
              </w:rPr>
            </w:pPr>
          </w:p>
        </w:tc>
        <w:tc>
          <w:tcPr>
            <w:tcW w:w="1134" w:type="dxa"/>
            <w:tcBorders>
              <w:top w:val="nil"/>
              <w:left w:val="nil"/>
              <w:bottom w:val="single" w:sz="4" w:space="0" w:color="000000"/>
              <w:right w:val="single" w:sz="4" w:space="0" w:color="000000"/>
            </w:tcBorders>
            <w:vAlign w:val="center"/>
          </w:tcPr>
          <w:p w14:paraId="30D78EAE" w14:textId="77777777" w:rsidR="006C1304" w:rsidRPr="001272D2" w:rsidRDefault="006C1304" w:rsidP="006C1304">
            <w:pPr>
              <w:ind w:left="-135" w:right="-153" w:firstLine="120"/>
              <w:rPr>
                <w:rFonts w:ascii="Times New Roman" w:eastAsia="Times New Roman" w:hAnsi="Times New Roman" w:cs="Times New Roman"/>
              </w:rPr>
            </w:pPr>
          </w:p>
        </w:tc>
        <w:tc>
          <w:tcPr>
            <w:tcW w:w="992" w:type="dxa"/>
            <w:tcBorders>
              <w:top w:val="nil"/>
              <w:left w:val="nil"/>
              <w:bottom w:val="single" w:sz="4" w:space="0" w:color="000000"/>
              <w:right w:val="single" w:sz="4" w:space="0" w:color="000000"/>
            </w:tcBorders>
            <w:vAlign w:val="center"/>
          </w:tcPr>
          <w:p w14:paraId="58896F45" w14:textId="77777777" w:rsidR="006C1304" w:rsidRPr="001272D2" w:rsidRDefault="006C1304" w:rsidP="006C1304">
            <w:pPr>
              <w:ind w:left="-135" w:right="-153" w:firstLine="120"/>
              <w:rPr>
                <w:rFonts w:ascii="Times New Roman" w:eastAsia="Times New Roman" w:hAnsi="Times New Roman" w:cs="Times New Roman"/>
              </w:rPr>
            </w:pPr>
          </w:p>
        </w:tc>
        <w:tc>
          <w:tcPr>
            <w:tcW w:w="992" w:type="dxa"/>
            <w:tcBorders>
              <w:top w:val="nil"/>
              <w:left w:val="nil"/>
              <w:bottom w:val="single" w:sz="4" w:space="0" w:color="000000"/>
              <w:right w:val="single" w:sz="4" w:space="0" w:color="000000"/>
            </w:tcBorders>
            <w:vAlign w:val="center"/>
          </w:tcPr>
          <w:p w14:paraId="2B7E7D8A" w14:textId="77777777" w:rsidR="006C1304" w:rsidRPr="001272D2" w:rsidRDefault="006C1304" w:rsidP="006C1304">
            <w:pPr>
              <w:ind w:left="-135" w:right="-153" w:firstLine="120"/>
              <w:rPr>
                <w:rFonts w:ascii="Times New Roman" w:eastAsia="Times New Roman" w:hAnsi="Times New Roman" w:cs="Times New Roman"/>
              </w:rPr>
            </w:pPr>
          </w:p>
        </w:tc>
        <w:tc>
          <w:tcPr>
            <w:tcW w:w="1276" w:type="dxa"/>
            <w:tcBorders>
              <w:top w:val="nil"/>
              <w:left w:val="nil"/>
              <w:bottom w:val="single" w:sz="4" w:space="0" w:color="000000"/>
              <w:right w:val="single" w:sz="4" w:space="0" w:color="000000"/>
            </w:tcBorders>
            <w:vAlign w:val="center"/>
          </w:tcPr>
          <w:p w14:paraId="2EA2D7F2" w14:textId="77777777" w:rsidR="006C1304" w:rsidRPr="001272D2" w:rsidRDefault="006C1304" w:rsidP="006C1304">
            <w:pPr>
              <w:ind w:left="-135" w:right="-153" w:firstLine="120"/>
              <w:rPr>
                <w:rFonts w:ascii="Times New Roman" w:eastAsia="Times New Roman" w:hAnsi="Times New Roman" w:cs="Times New Roman"/>
              </w:rPr>
            </w:pPr>
          </w:p>
        </w:tc>
      </w:tr>
      <w:tr w:rsidR="006C1304" w14:paraId="46F6BFAC" w14:textId="77777777" w:rsidTr="0015602E">
        <w:trPr>
          <w:trHeight w:val="330"/>
        </w:trPr>
        <w:tc>
          <w:tcPr>
            <w:tcW w:w="690" w:type="dxa"/>
            <w:tcBorders>
              <w:top w:val="nil"/>
              <w:left w:val="single" w:sz="4" w:space="0" w:color="000000"/>
              <w:bottom w:val="single" w:sz="4" w:space="0" w:color="000000"/>
              <w:right w:val="single" w:sz="4" w:space="0" w:color="000000"/>
            </w:tcBorders>
            <w:vAlign w:val="bottom"/>
          </w:tcPr>
          <w:p w14:paraId="06946DE6" w14:textId="77777777" w:rsidR="006C1304" w:rsidRDefault="006C1304" w:rsidP="006C1304">
            <w:pPr>
              <w:ind w:left="-142"/>
              <w:rPr>
                <w:rFonts w:ascii="Times New Roman" w:eastAsia="Times New Roman" w:hAnsi="Times New Roman" w:cs="Times New Roman"/>
                <w:sz w:val="24"/>
                <w:szCs w:val="24"/>
              </w:rPr>
            </w:pPr>
          </w:p>
        </w:tc>
        <w:tc>
          <w:tcPr>
            <w:tcW w:w="2370" w:type="dxa"/>
            <w:tcBorders>
              <w:top w:val="nil"/>
              <w:left w:val="nil"/>
              <w:bottom w:val="single" w:sz="4" w:space="0" w:color="000000"/>
              <w:right w:val="single" w:sz="4" w:space="0" w:color="000000"/>
            </w:tcBorders>
          </w:tcPr>
          <w:p w14:paraId="0748D4BE" w14:textId="77777777" w:rsidR="006C1304" w:rsidRDefault="006C1304" w:rsidP="006C1304">
            <w:pPr>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клас 2 група «а»</w:t>
            </w:r>
          </w:p>
        </w:tc>
        <w:tc>
          <w:tcPr>
            <w:tcW w:w="599" w:type="dxa"/>
            <w:tcBorders>
              <w:top w:val="nil"/>
              <w:left w:val="nil"/>
              <w:bottom w:val="single" w:sz="4" w:space="0" w:color="000000"/>
              <w:right w:val="single" w:sz="4" w:space="0" w:color="000000"/>
            </w:tcBorders>
            <w:vAlign w:val="bottom"/>
          </w:tcPr>
          <w:p w14:paraId="10163BBE" w14:textId="64CFF1FE"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3FFE9CC6" w14:textId="18838042"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25D12CFA" w14:textId="07DC156F"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vAlign w:val="center"/>
          </w:tcPr>
          <w:p w14:paraId="64B72C83" w14:textId="212EF24E"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134" w:type="dxa"/>
            <w:tcBorders>
              <w:top w:val="nil"/>
              <w:left w:val="nil"/>
              <w:bottom w:val="single" w:sz="4" w:space="0" w:color="000000"/>
              <w:right w:val="single" w:sz="4" w:space="0" w:color="000000"/>
            </w:tcBorders>
          </w:tcPr>
          <w:p w14:paraId="6233988C" w14:textId="3FC27D97" w:rsidR="006C1304" w:rsidRPr="00A010FB"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134" w:type="dxa"/>
            <w:tcBorders>
              <w:top w:val="nil"/>
              <w:left w:val="nil"/>
              <w:bottom w:val="single" w:sz="4" w:space="0" w:color="000000"/>
              <w:right w:val="single" w:sz="4" w:space="0" w:color="000000"/>
            </w:tcBorders>
          </w:tcPr>
          <w:p w14:paraId="70700F78" w14:textId="0DF1B91D" w:rsidR="006C1304" w:rsidRPr="001272D2" w:rsidRDefault="006C1304"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993" w:type="dxa"/>
            <w:tcBorders>
              <w:top w:val="nil"/>
              <w:left w:val="nil"/>
              <w:bottom w:val="single" w:sz="4" w:space="0" w:color="000000"/>
              <w:right w:val="single" w:sz="4" w:space="0" w:color="000000"/>
            </w:tcBorders>
          </w:tcPr>
          <w:p w14:paraId="160E5BEB" w14:textId="78852551" w:rsidR="006C1304" w:rsidRPr="001272D2" w:rsidRDefault="00184C2B"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1134" w:type="dxa"/>
            <w:tcBorders>
              <w:top w:val="nil"/>
              <w:left w:val="nil"/>
              <w:bottom w:val="single" w:sz="4" w:space="0" w:color="000000"/>
              <w:right w:val="single" w:sz="4" w:space="0" w:color="000000"/>
            </w:tcBorders>
          </w:tcPr>
          <w:p w14:paraId="3FE8FA72" w14:textId="09038259" w:rsidR="006C1304" w:rsidRPr="001272D2" w:rsidRDefault="00210CB5"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992" w:type="dxa"/>
            <w:tcBorders>
              <w:top w:val="nil"/>
              <w:left w:val="nil"/>
              <w:bottom w:val="single" w:sz="4" w:space="0" w:color="000000"/>
              <w:right w:val="single" w:sz="4" w:space="0" w:color="000000"/>
            </w:tcBorders>
          </w:tcPr>
          <w:p w14:paraId="67DCCA78" w14:textId="3E6A0476" w:rsidR="006C1304" w:rsidRPr="001272D2" w:rsidRDefault="004323D8"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1134" w:type="dxa"/>
            <w:tcBorders>
              <w:top w:val="nil"/>
              <w:left w:val="nil"/>
              <w:bottom w:val="single" w:sz="4" w:space="0" w:color="000000"/>
              <w:right w:val="single" w:sz="4" w:space="0" w:color="000000"/>
            </w:tcBorders>
          </w:tcPr>
          <w:p w14:paraId="1C503C61" w14:textId="63756FBD" w:rsidR="006C1304" w:rsidRPr="001272D2" w:rsidRDefault="004323D8"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75 109</w:t>
            </w:r>
          </w:p>
        </w:tc>
        <w:tc>
          <w:tcPr>
            <w:tcW w:w="992" w:type="dxa"/>
            <w:tcBorders>
              <w:top w:val="nil"/>
              <w:left w:val="nil"/>
              <w:bottom w:val="single" w:sz="4" w:space="0" w:color="000000"/>
              <w:right w:val="single" w:sz="4" w:space="0" w:color="000000"/>
            </w:tcBorders>
          </w:tcPr>
          <w:p w14:paraId="4D292676" w14:textId="29CC0A10" w:rsidR="006C1304" w:rsidRPr="001272D2" w:rsidRDefault="006C1304" w:rsidP="006C1304">
            <w:pPr>
              <w:ind w:left="-135" w:right="-153" w:firstLine="120"/>
              <w:rPr>
                <w:rFonts w:ascii="Times New Roman" w:eastAsia="Times New Roman" w:hAnsi="Times New Roman" w:cs="Times New Roman"/>
                <w:lang w:val="uk-UA"/>
              </w:rPr>
            </w:pPr>
            <w:r w:rsidRPr="001272D2">
              <w:rPr>
                <w:rFonts w:ascii="Times New Roman" w:eastAsia="Times New Roman" w:hAnsi="Times New Roman" w:cs="Times New Roman"/>
                <w:lang w:val="uk-UA"/>
              </w:rPr>
              <w:t>-</w:t>
            </w:r>
          </w:p>
        </w:tc>
        <w:tc>
          <w:tcPr>
            <w:tcW w:w="992" w:type="dxa"/>
            <w:tcBorders>
              <w:top w:val="nil"/>
              <w:left w:val="nil"/>
              <w:bottom w:val="single" w:sz="4" w:space="0" w:color="000000"/>
              <w:right w:val="single" w:sz="4" w:space="0" w:color="000000"/>
            </w:tcBorders>
          </w:tcPr>
          <w:p w14:paraId="3EB552CF" w14:textId="13AAC375" w:rsidR="006C1304" w:rsidRPr="001272D2" w:rsidRDefault="006C1304" w:rsidP="006C1304">
            <w:pPr>
              <w:ind w:left="-135" w:right="-153" w:firstLine="120"/>
              <w:rPr>
                <w:rFonts w:ascii="Times New Roman" w:eastAsia="Times New Roman" w:hAnsi="Times New Roman" w:cs="Times New Roman"/>
                <w:lang w:val="uk-UA"/>
              </w:rPr>
            </w:pPr>
            <w:r w:rsidRPr="001272D2">
              <w:rPr>
                <w:rFonts w:ascii="Times New Roman" w:eastAsia="Times New Roman" w:hAnsi="Times New Roman" w:cs="Times New Roman"/>
                <w:lang w:val="uk-UA"/>
              </w:rPr>
              <w:t>-</w:t>
            </w:r>
          </w:p>
        </w:tc>
        <w:tc>
          <w:tcPr>
            <w:tcW w:w="1276" w:type="dxa"/>
            <w:tcBorders>
              <w:top w:val="nil"/>
              <w:left w:val="nil"/>
              <w:bottom w:val="single" w:sz="4" w:space="0" w:color="000000"/>
              <w:right w:val="single" w:sz="4" w:space="0" w:color="000000"/>
            </w:tcBorders>
          </w:tcPr>
          <w:p w14:paraId="4D36B626" w14:textId="2B4C90A9" w:rsidR="006C1304" w:rsidRPr="001272D2" w:rsidRDefault="004323D8"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75 109</w:t>
            </w:r>
          </w:p>
        </w:tc>
      </w:tr>
      <w:tr w:rsidR="006C1304" w14:paraId="51854773" w14:textId="77777777" w:rsidTr="00F653AE">
        <w:trPr>
          <w:trHeight w:val="330"/>
        </w:trPr>
        <w:tc>
          <w:tcPr>
            <w:tcW w:w="690" w:type="dxa"/>
            <w:tcBorders>
              <w:top w:val="nil"/>
              <w:left w:val="single" w:sz="4" w:space="0" w:color="000000"/>
              <w:bottom w:val="single" w:sz="4" w:space="0" w:color="000000"/>
              <w:right w:val="single" w:sz="4" w:space="0" w:color="000000"/>
            </w:tcBorders>
            <w:vAlign w:val="bottom"/>
          </w:tcPr>
          <w:p w14:paraId="03240A98" w14:textId="77777777" w:rsidR="006C1304" w:rsidRDefault="006C1304" w:rsidP="006C1304">
            <w:pPr>
              <w:ind w:left="-142"/>
              <w:rPr>
                <w:rFonts w:ascii="Times New Roman" w:eastAsia="Times New Roman" w:hAnsi="Times New Roman" w:cs="Times New Roman"/>
                <w:sz w:val="24"/>
                <w:szCs w:val="24"/>
              </w:rPr>
            </w:pPr>
          </w:p>
        </w:tc>
        <w:tc>
          <w:tcPr>
            <w:tcW w:w="2370" w:type="dxa"/>
            <w:tcBorders>
              <w:top w:val="nil"/>
              <w:left w:val="nil"/>
              <w:bottom w:val="single" w:sz="4" w:space="0" w:color="000000"/>
              <w:right w:val="single" w:sz="4" w:space="0" w:color="000000"/>
            </w:tcBorders>
          </w:tcPr>
          <w:p w14:paraId="18B72C48" w14:textId="77777777" w:rsidR="006C1304" w:rsidRDefault="006C1304" w:rsidP="006C1304">
            <w:pPr>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клас 1 група «б»</w:t>
            </w:r>
          </w:p>
        </w:tc>
        <w:tc>
          <w:tcPr>
            <w:tcW w:w="599" w:type="dxa"/>
            <w:tcBorders>
              <w:top w:val="nil"/>
              <w:left w:val="nil"/>
              <w:bottom w:val="single" w:sz="4" w:space="0" w:color="000000"/>
              <w:right w:val="single" w:sz="4" w:space="0" w:color="000000"/>
            </w:tcBorders>
            <w:vAlign w:val="bottom"/>
          </w:tcPr>
          <w:p w14:paraId="462A8F70" w14:textId="77777777" w:rsidR="006C1304" w:rsidRDefault="006C1304" w:rsidP="006C1304">
            <w:pPr>
              <w:ind w:left="-135" w:right="-153" w:firstLine="120"/>
              <w:rPr>
                <w:rFonts w:ascii="Times New Roman" w:eastAsia="Times New Roman" w:hAnsi="Times New Roman" w:cs="Times New Roman"/>
                <w:sz w:val="24"/>
                <w:szCs w:val="24"/>
              </w:rPr>
            </w:pPr>
          </w:p>
        </w:tc>
        <w:tc>
          <w:tcPr>
            <w:tcW w:w="709" w:type="dxa"/>
            <w:tcBorders>
              <w:top w:val="nil"/>
              <w:left w:val="nil"/>
              <w:bottom w:val="single" w:sz="4" w:space="0" w:color="000000"/>
              <w:right w:val="single" w:sz="4" w:space="0" w:color="000000"/>
            </w:tcBorders>
          </w:tcPr>
          <w:p w14:paraId="69CD9EE4" w14:textId="77777777" w:rsidR="006C1304" w:rsidRDefault="006C1304" w:rsidP="006C1304">
            <w:pPr>
              <w:ind w:left="-135" w:right="-153" w:firstLine="120"/>
              <w:rPr>
                <w:rFonts w:ascii="Times New Roman" w:eastAsia="Times New Roman" w:hAnsi="Times New Roman" w:cs="Times New Roman"/>
                <w:sz w:val="24"/>
                <w:szCs w:val="24"/>
              </w:rPr>
            </w:pPr>
          </w:p>
        </w:tc>
        <w:tc>
          <w:tcPr>
            <w:tcW w:w="709" w:type="dxa"/>
            <w:tcBorders>
              <w:top w:val="nil"/>
              <w:left w:val="nil"/>
              <w:bottom w:val="single" w:sz="4" w:space="0" w:color="000000"/>
              <w:right w:val="single" w:sz="4" w:space="0" w:color="000000"/>
            </w:tcBorders>
          </w:tcPr>
          <w:p w14:paraId="10557D8D" w14:textId="77777777" w:rsidR="006C1304" w:rsidRDefault="006C1304" w:rsidP="006C1304">
            <w:pPr>
              <w:ind w:left="-135" w:right="-153" w:firstLine="120"/>
              <w:rPr>
                <w:rFonts w:ascii="Times New Roman" w:eastAsia="Times New Roman" w:hAnsi="Times New Roman" w:cs="Times New Roman"/>
                <w:sz w:val="24"/>
                <w:szCs w:val="24"/>
              </w:rPr>
            </w:pPr>
          </w:p>
        </w:tc>
        <w:tc>
          <w:tcPr>
            <w:tcW w:w="708" w:type="dxa"/>
            <w:tcBorders>
              <w:top w:val="nil"/>
              <w:left w:val="nil"/>
              <w:bottom w:val="single" w:sz="4" w:space="0" w:color="000000"/>
              <w:right w:val="single" w:sz="4" w:space="0" w:color="000000"/>
            </w:tcBorders>
            <w:vAlign w:val="center"/>
          </w:tcPr>
          <w:p w14:paraId="3ABE5334" w14:textId="77777777" w:rsidR="006C1304" w:rsidRDefault="006C1304" w:rsidP="006C1304">
            <w:pPr>
              <w:ind w:left="-135" w:right="-153" w:firstLine="120"/>
              <w:rPr>
                <w:rFonts w:ascii="Times New Roman" w:eastAsia="Times New Roman" w:hAnsi="Times New Roman" w:cs="Times New Roman"/>
                <w:sz w:val="24"/>
                <w:szCs w:val="24"/>
              </w:rPr>
            </w:pPr>
          </w:p>
        </w:tc>
        <w:tc>
          <w:tcPr>
            <w:tcW w:w="1134" w:type="dxa"/>
            <w:tcBorders>
              <w:top w:val="nil"/>
              <w:left w:val="nil"/>
              <w:bottom w:val="single" w:sz="4" w:space="0" w:color="000000"/>
              <w:right w:val="single" w:sz="4" w:space="0" w:color="000000"/>
            </w:tcBorders>
            <w:vAlign w:val="center"/>
          </w:tcPr>
          <w:p w14:paraId="328AC895" w14:textId="23048245" w:rsidR="006C1304" w:rsidRPr="00A010FB" w:rsidRDefault="006C1304" w:rsidP="006C1304">
            <w:pPr>
              <w:ind w:left="-135" w:right="-153" w:firstLine="120"/>
              <w:rPr>
                <w:rFonts w:ascii="Times New Roman" w:eastAsia="Times New Roman" w:hAnsi="Times New Roman" w:cs="Times New Roman"/>
                <w:sz w:val="24"/>
                <w:szCs w:val="24"/>
                <w:lang w:val="uk-UA"/>
              </w:rPr>
            </w:pPr>
          </w:p>
        </w:tc>
        <w:tc>
          <w:tcPr>
            <w:tcW w:w="1134" w:type="dxa"/>
            <w:tcBorders>
              <w:top w:val="nil"/>
              <w:left w:val="nil"/>
              <w:bottom w:val="single" w:sz="4" w:space="0" w:color="000000"/>
              <w:right w:val="single" w:sz="4" w:space="0" w:color="000000"/>
            </w:tcBorders>
            <w:vAlign w:val="center"/>
          </w:tcPr>
          <w:p w14:paraId="113DDC0A" w14:textId="26C24BB1" w:rsidR="006C1304" w:rsidRPr="006C1304" w:rsidRDefault="006C1304" w:rsidP="006C1304">
            <w:pPr>
              <w:ind w:left="-135" w:right="-153" w:firstLine="120"/>
              <w:rPr>
                <w:rFonts w:ascii="Times New Roman" w:eastAsia="Times New Roman" w:hAnsi="Times New Roman" w:cs="Times New Roman"/>
                <w:lang w:val="uk-UA"/>
              </w:rPr>
            </w:pPr>
          </w:p>
        </w:tc>
        <w:tc>
          <w:tcPr>
            <w:tcW w:w="993" w:type="dxa"/>
            <w:tcBorders>
              <w:top w:val="nil"/>
              <w:left w:val="nil"/>
              <w:bottom w:val="single" w:sz="4" w:space="0" w:color="000000"/>
              <w:right w:val="single" w:sz="4" w:space="0" w:color="000000"/>
            </w:tcBorders>
          </w:tcPr>
          <w:p w14:paraId="0D2F324B" w14:textId="77777777" w:rsidR="006C1304" w:rsidRPr="001272D2" w:rsidRDefault="006C1304" w:rsidP="006C1304">
            <w:pPr>
              <w:ind w:left="-135" w:right="-153" w:firstLine="120"/>
              <w:rPr>
                <w:rFonts w:ascii="Times New Roman" w:eastAsia="Times New Roman" w:hAnsi="Times New Roman" w:cs="Times New Roman"/>
              </w:rPr>
            </w:pPr>
          </w:p>
        </w:tc>
        <w:tc>
          <w:tcPr>
            <w:tcW w:w="1134" w:type="dxa"/>
            <w:tcBorders>
              <w:top w:val="nil"/>
              <w:left w:val="nil"/>
              <w:bottom w:val="single" w:sz="4" w:space="0" w:color="000000"/>
              <w:right w:val="single" w:sz="4" w:space="0" w:color="000000"/>
            </w:tcBorders>
            <w:vAlign w:val="center"/>
          </w:tcPr>
          <w:p w14:paraId="66A925BC" w14:textId="77777777" w:rsidR="006C1304" w:rsidRPr="001272D2" w:rsidRDefault="006C1304" w:rsidP="006C1304">
            <w:pPr>
              <w:ind w:left="-135" w:right="-153" w:firstLine="120"/>
              <w:rPr>
                <w:rFonts w:ascii="Times New Roman" w:eastAsia="Times New Roman" w:hAnsi="Times New Roman" w:cs="Times New Roman"/>
              </w:rPr>
            </w:pPr>
          </w:p>
        </w:tc>
        <w:tc>
          <w:tcPr>
            <w:tcW w:w="992" w:type="dxa"/>
            <w:tcBorders>
              <w:top w:val="nil"/>
              <w:left w:val="nil"/>
              <w:bottom w:val="single" w:sz="4" w:space="0" w:color="000000"/>
              <w:right w:val="single" w:sz="4" w:space="0" w:color="000000"/>
            </w:tcBorders>
            <w:vAlign w:val="center"/>
          </w:tcPr>
          <w:p w14:paraId="021989DF" w14:textId="77777777" w:rsidR="006C1304" w:rsidRPr="001272D2" w:rsidRDefault="006C1304" w:rsidP="006C1304">
            <w:pPr>
              <w:ind w:left="-135" w:right="-153" w:firstLine="120"/>
              <w:rPr>
                <w:rFonts w:ascii="Times New Roman" w:eastAsia="Times New Roman" w:hAnsi="Times New Roman" w:cs="Times New Roman"/>
              </w:rPr>
            </w:pPr>
          </w:p>
        </w:tc>
        <w:tc>
          <w:tcPr>
            <w:tcW w:w="1134" w:type="dxa"/>
            <w:tcBorders>
              <w:top w:val="nil"/>
              <w:left w:val="nil"/>
              <w:bottom w:val="single" w:sz="4" w:space="0" w:color="000000"/>
              <w:right w:val="single" w:sz="4" w:space="0" w:color="000000"/>
            </w:tcBorders>
            <w:vAlign w:val="center"/>
          </w:tcPr>
          <w:p w14:paraId="28CAEB0F" w14:textId="77777777" w:rsidR="006C1304" w:rsidRPr="001272D2" w:rsidRDefault="006C1304" w:rsidP="006C1304">
            <w:pPr>
              <w:ind w:left="-135" w:right="-153" w:firstLine="120"/>
              <w:rPr>
                <w:rFonts w:ascii="Times New Roman" w:eastAsia="Times New Roman" w:hAnsi="Times New Roman" w:cs="Times New Roman"/>
              </w:rPr>
            </w:pPr>
          </w:p>
        </w:tc>
        <w:tc>
          <w:tcPr>
            <w:tcW w:w="992" w:type="dxa"/>
            <w:tcBorders>
              <w:top w:val="nil"/>
              <w:left w:val="nil"/>
              <w:bottom w:val="single" w:sz="4" w:space="0" w:color="000000"/>
              <w:right w:val="single" w:sz="4" w:space="0" w:color="000000"/>
            </w:tcBorders>
            <w:vAlign w:val="center"/>
          </w:tcPr>
          <w:p w14:paraId="0BA85707" w14:textId="77777777" w:rsidR="006C1304" w:rsidRPr="001272D2" w:rsidRDefault="006C1304" w:rsidP="006C1304">
            <w:pPr>
              <w:ind w:left="-135" w:right="-153" w:firstLine="120"/>
              <w:rPr>
                <w:rFonts w:ascii="Times New Roman" w:eastAsia="Times New Roman" w:hAnsi="Times New Roman" w:cs="Times New Roman"/>
              </w:rPr>
            </w:pPr>
          </w:p>
        </w:tc>
        <w:tc>
          <w:tcPr>
            <w:tcW w:w="992" w:type="dxa"/>
            <w:tcBorders>
              <w:top w:val="nil"/>
              <w:left w:val="nil"/>
              <w:bottom w:val="single" w:sz="4" w:space="0" w:color="000000"/>
              <w:right w:val="single" w:sz="4" w:space="0" w:color="000000"/>
            </w:tcBorders>
            <w:vAlign w:val="center"/>
          </w:tcPr>
          <w:p w14:paraId="541F50FA" w14:textId="77777777" w:rsidR="006C1304" w:rsidRPr="001272D2" w:rsidRDefault="006C1304" w:rsidP="006C1304">
            <w:pPr>
              <w:ind w:left="-135" w:right="-153" w:firstLine="120"/>
              <w:rPr>
                <w:rFonts w:ascii="Times New Roman" w:eastAsia="Times New Roman" w:hAnsi="Times New Roman" w:cs="Times New Roman"/>
              </w:rPr>
            </w:pPr>
          </w:p>
        </w:tc>
        <w:tc>
          <w:tcPr>
            <w:tcW w:w="1276" w:type="dxa"/>
            <w:tcBorders>
              <w:top w:val="nil"/>
              <w:left w:val="nil"/>
              <w:bottom w:val="single" w:sz="4" w:space="0" w:color="000000"/>
              <w:right w:val="single" w:sz="4" w:space="0" w:color="000000"/>
            </w:tcBorders>
            <w:vAlign w:val="center"/>
          </w:tcPr>
          <w:p w14:paraId="507271D1" w14:textId="77777777" w:rsidR="006C1304" w:rsidRPr="001272D2" w:rsidRDefault="006C1304" w:rsidP="006C1304">
            <w:pPr>
              <w:ind w:left="-135" w:right="-153" w:firstLine="120"/>
              <w:rPr>
                <w:rFonts w:ascii="Times New Roman" w:eastAsia="Times New Roman" w:hAnsi="Times New Roman" w:cs="Times New Roman"/>
              </w:rPr>
            </w:pPr>
          </w:p>
        </w:tc>
      </w:tr>
      <w:tr w:rsidR="006C1304" w14:paraId="00AE11D3" w14:textId="77777777" w:rsidTr="002D7F76">
        <w:trPr>
          <w:trHeight w:val="274"/>
        </w:trPr>
        <w:tc>
          <w:tcPr>
            <w:tcW w:w="690" w:type="dxa"/>
            <w:tcBorders>
              <w:top w:val="nil"/>
              <w:left w:val="single" w:sz="4" w:space="0" w:color="000000"/>
              <w:bottom w:val="single" w:sz="4" w:space="0" w:color="000000"/>
              <w:right w:val="single" w:sz="4" w:space="0" w:color="000000"/>
            </w:tcBorders>
            <w:vAlign w:val="bottom"/>
          </w:tcPr>
          <w:p w14:paraId="0112EF88" w14:textId="77777777" w:rsidR="006C1304" w:rsidRDefault="006C1304" w:rsidP="006C1304">
            <w:pPr>
              <w:ind w:left="-142"/>
              <w:rPr>
                <w:rFonts w:ascii="Times New Roman" w:eastAsia="Times New Roman" w:hAnsi="Times New Roman" w:cs="Times New Roman"/>
                <w:sz w:val="24"/>
                <w:szCs w:val="24"/>
              </w:rPr>
            </w:pPr>
          </w:p>
        </w:tc>
        <w:tc>
          <w:tcPr>
            <w:tcW w:w="2370" w:type="dxa"/>
            <w:tcBorders>
              <w:top w:val="nil"/>
              <w:left w:val="nil"/>
              <w:bottom w:val="single" w:sz="4" w:space="0" w:color="000000"/>
              <w:right w:val="single" w:sz="4" w:space="0" w:color="000000"/>
            </w:tcBorders>
          </w:tcPr>
          <w:p w14:paraId="4E7BE555" w14:textId="77777777" w:rsidR="006C1304" w:rsidRDefault="006C1304" w:rsidP="006C1304">
            <w:pPr>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клас 2 група «б»</w:t>
            </w:r>
          </w:p>
        </w:tc>
        <w:tc>
          <w:tcPr>
            <w:tcW w:w="599" w:type="dxa"/>
            <w:tcBorders>
              <w:top w:val="nil"/>
              <w:left w:val="nil"/>
              <w:bottom w:val="single" w:sz="4" w:space="0" w:color="000000"/>
              <w:right w:val="single" w:sz="4" w:space="0" w:color="000000"/>
            </w:tcBorders>
            <w:vAlign w:val="bottom"/>
          </w:tcPr>
          <w:p w14:paraId="0219DF2D" w14:textId="21126FE8"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35937280" w14:textId="5B5BDB64"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709" w:type="dxa"/>
            <w:tcBorders>
              <w:top w:val="nil"/>
              <w:left w:val="nil"/>
              <w:bottom w:val="single" w:sz="4" w:space="0" w:color="000000"/>
              <w:right w:val="single" w:sz="4" w:space="0" w:color="000000"/>
            </w:tcBorders>
          </w:tcPr>
          <w:p w14:paraId="749C7855" w14:textId="6DFC6970" w:rsidR="006C1304" w:rsidRPr="003A3E31"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708" w:type="dxa"/>
            <w:tcBorders>
              <w:top w:val="nil"/>
              <w:left w:val="nil"/>
              <w:bottom w:val="single" w:sz="4" w:space="0" w:color="000000"/>
              <w:right w:val="single" w:sz="4" w:space="0" w:color="000000"/>
            </w:tcBorders>
            <w:vAlign w:val="center"/>
          </w:tcPr>
          <w:p w14:paraId="31C151EF" w14:textId="0765CCED" w:rsidR="006C1304" w:rsidRPr="00852E83" w:rsidRDefault="006C1304" w:rsidP="006C1304">
            <w:pPr>
              <w:ind w:left="-135" w:right="-153" w:firstLine="1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uk-UA"/>
              </w:rPr>
              <w:t>-</w:t>
            </w:r>
          </w:p>
        </w:tc>
        <w:tc>
          <w:tcPr>
            <w:tcW w:w="1134" w:type="dxa"/>
            <w:tcBorders>
              <w:top w:val="nil"/>
              <w:left w:val="nil"/>
              <w:bottom w:val="single" w:sz="4" w:space="0" w:color="000000"/>
              <w:right w:val="single" w:sz="4" w:space="0" w:color="000000"/>
            </w:tcBorders>
          </w:tcPr>
          <w:p w14:paraId="60711DCE" w14:textId="32B369CD" w:rsidR="006C1304" w:rsidRPr="00A010FB" w:rsidRDefault="006C1304" w:rsidP="006C1304">
            <w:pPr>
              <w:ind w:left="-135" w:right="-153" w:firstLine="1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134" w:type="dxa"/>
            <w:tcBorders>
              <w:top w:val="nil"/>
              <w:left w:val="nil"/>
              <w:bottom w:val="single" w:sz="4" w:space="0" w:color="000000"/>
              <w:right w:val="single" w:sz="4" w:space="0" w:color="000000"/>
            </w:tcBorders>
          </w:tcPr>
          <w:p w14:paraId="6E915BD3" w14:textId="699C2848" w:rsidR="006C1304" w:rsidRPr="001272D2" w:rsidRDefault="006C1304"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993" w:type="dxa"/>
            <w:tcBorders>
              <w:top w:val="nil"/>
              <w:left w:val="nil"/>
              <w:bottom w:val="single" w:sz="4" w:space="0" w:color="000000"/>
              <w:right w:val="single" w:sz="4" w:space="0" w:color="000000"/>
            </w:tcBorders>
          </w:tcPr>
          <w:p w14:paraId="597C8E62" w14:textId="26F59C7F" w:rsidR="006C1304" w:rsidRPr="001272D2" w:rsidRDefault="00184C2B"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1134" w:type="dxa"/>
            <w:tcBorders>
              <w:top w:val="nil"/>
              <w:left w:val="nil"/>
              <w:bottom w:val="single" w:sz="4" w:space="0" w:color="000000"/>
              <w:right w:val="single" w:sz="4" w:space="0" w:color="000000"/>
            </w:tcBorders>
          </w:tcPr>
          <w:p w14:paraId="1A6F32A0" w14:textId="66AC4E85" w:rsidR="006C1304" w:rsidRPr="001272D2" w:rsidRDefault="00210CB5"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992" w:type="dxa"/>
            <w:tcBorders>
              <w:top w:val="nil"/>
              <w:left w:val="nil"/>
              <w:bottom w:val="single" w:sz="4" w:space="0" w:color="000000"/>
              <w:right w:val="single" w:sz="4" w:space="0" w:color="000000"/>
            </w:tcBorders>
          </w:tcPr>
          <w:p w14:paraId="36F5E29E" w14:textId="043A0973" w:rsidR="006C1304" w:rsidRPr="001272D2" w:rsidRDefault="004323D8"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w:t>
            </w:r>
          </w:p>
        </w:tc>
        <w:tc>
          <w:tcPr>
            <w:tcW w:w="1134" w:type="dxa"/>
            <w:tcBorders>
              <w:top w:val="nil"/>
              <w:left w:val="nil"/>
              <w:bottom w:val="single" w:sz="4" w:space="0" w:color="000000"/>
              <w:right w:val="single" w:sz="4" w:space="0" w:color="000000"/>
            </w:tcBorders>
          </w:tcPr>
          <w:p w14:paraId="12038D9C" w14:textId="1482E157" w:rsidR="006C1304" w:rsidRPr="001272D2" w:rsidRDefault="004323D8"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44 891</w:t>
            </w:r>
          </w:p>
        </w:tc>
        <w:tc>
          <w:tcPr>
            <w:tcW w:w="992" w:type="dxa"/>
            <w:tcBorders>
              <w:top w:val="nil"/>
              <w:left w:val="nil"/>
              <w:bottom w:val="single" w:sz="4" w:space="0" w:color="000000"/>
              <w:right w:val="single" w:sz="4" w:space="0" w:color="000000"/>
            </w:tcBorders>
          </w:tcPr>
          <w:p w14:paraId="2D5C54B8" w14:textId="6B39AD32" w:rsidR="006C1304" w:rsidRPr="001272D2" w:rsidRDefault="006C1304" w:rsidP="006C1304">
            <w:pPr>
              <w:ind w:left="-135" w:right="-153" w:firstLine="120"/>
              <w:rPr>
                <w:rFonts w:ascii="Times New Roman" w:eastAsia="Times New Roman" w:hAnsi="Times New Roman" w:cs="Times New Roman"/>
                <w:lang w:val="uk-UA"/>
              </w:rPr>
            </w:pPr>
            <w:r w:rsidRPr="001272D2">
              <w:rPr>
                <w:rFonts w:ascii="Times New Roman" w:eastAsia="Times New Roman" w:hAnsi="Times New Roman" w:cs="Times New Roman"/>
                <w:lang w:val="uk-UA"/>
              </w:rPr>
              <w:t>-</w:t>
            </w:r>
          </w:p>
        </w:tc>
        <w:tc>
          <w:tcPr>
            <w:tcW w:w="992" w:type="dxa"/>
            <w:tcBorders>
              <w:top w:val="nil"/>
              <w:left w:val="nil"/>
              <w:bottom w:val="single" w:sz="4" w:space="0" w:color="000000"/>
              <w:right w:val="single" w:sz="4" w:space="0" w:color="000000"/>
            </w:tcBorders>
          </w:tcPr>
          <w:p w14:paraId="4A2ACF6A" w14:textId="1EB6514D" w:rsidR="006C1304" w:rsidRPr="001272D2" w:rsidRDefault="006C1304" w:rsidP="006C1304">
            <w:pPr>
              <w:ind w:left="-135" w:right="-153" w:firstLine="120"/>
              <w:rPr>
                <w:rFonts w:ascii="Times New Roman" w:eastAsia="Times New Roman" w:hAnsi="Times New Roman" w:cs="Times New Roman"/>
                <w:lang w:val="uk-UA"/>
              </w:rPr>
            </w:pPr>
            <w:r w:rsidRPr="001272D2">
              <w:rPr>
                <w:rFonts w:ascii="Times New Roman" w:eastAsia="Times New Roman" w:hAnsi="Times New Roman" w:cs="Times New Roman"/>
                <w:lang w:val="uk-UA"/>
              </w:rPr>
              <w:t>-</w:t>
            </w:r>
          </w:p>
        </w:tc>
        <w:tc>
          <w:tcPr>
            <w:tcW w:w="1276" w:type="dxa"/>
            <w:tcBorders>
              <w:top w:val="nil"/>
              <w:left w:val="nil"/>
              <w:bottom w:val="single" w:sz="4" w:space="0" w:color="000000"/>
              <w:right w:val="single" w:sz="4" w:space="0" w:color="000000"/>
            </w:tcBorders>
          </w:tcPr>
          <w:p w14:paraId="6763F4AA" w14:textId="3356658F" w:rsidR="006C1304" w:rsidRPr="001272D2" w:rsidRDefault="004323D8" w:rsidP="006C1304">
            <w:pPr>
              <w:ind w:left="-135" w:right="-153" w:firstLine="120"/>
              <w:rPr>
                <w:rFonts w:ascii="Times New Roman" w:eastAsia="Times New Roman" w:hAnsi="Times New Roman" w:cs="Times New Roman"/>
                <w:lang w:val="uk-UA"/>
              </w:rPr>
            </w:pPr>
            <w:r>
              <w:rPr>
                <w:rFonts w:ascii="Times New Roman" w:eastAsia="Times New Roman" w:hAnsi="Times New Roman" w:cs="Times New Roman"/>
                <w:lang w:val="uk-UA"/>
              </w:rPr>
              <w:t>44 891</w:t>
            </w:r>
          </w:p>
        </w:tc>
      </w:tr>
    </w:tbl>
    <w:p w14:paraId="30EE8CFE" w14:textId="77777777" w:rsidR="005A7C10" w:rsidRDefault="005A7C10">
      <w:pPr>
        <w:rPr>
          <w:rFonts w:ascii="Times New Roman" w:eastAsia="Times New Roman" w:hAnsi="Times New Roman" w:cs="Times New Roman"/>
          <w:b/>
          <w:bCs/>
          <w:sz w:val="24"/>
          <w:szCs w:val="24"/>
        </w:rPr>
      </w:pPr>
    </w:p>
    <w:p w14:paraId="4AA3AEBC" w14:textId="77777777" w:rsidR="005A7C10" w:rsidRDefault="005A7C10">
      <w:pPr>
        <w:rPr>
          <w:rFonts w:ascii="Times New Roman" w:eastAsia="Times New Roman" w:hAnsi="Times New Roman" w:cs="Times New Roman"/>
          <w:b/>
          <w:bCs/>
          <w:sz w:val="24"/>
          <w:szCs w:val="24"/>
        </w:rPr>
      </w:pPr>
    </w:p>
    <w:p w14:paraId="04734C10" w14:textId="77777777" w:rsidR="005A7C10" w:rsidRDefault="005A7C10">
      <w:pPr>
        <w:spacing w:before="160" w:after="0"/>
        <w:jc w:val="both"/>
        <w:rPr>
          <w:rFonts w:ascii="Times New Roman" w:eastAsia="Times New Roman" w:hAnsi="Times New Roman" w:cs="Times New Roman"/>
          <w:sz w:val="24"/>
          <w:szCs w:val="24"/>
        </w:rPr>
      </w:pPr>
    </w:p>
    <w:p w14:paraId="5639B0DE" w14:textId="77777777" w:rsidR="005A7C10" w:rsidRDefault="005A7C10">
      <w:pPr>
        <w:spacing w:after="0"/>
        <w:ind w:left="-142"/>
        <w:jc w:val="both"/>
        <w:rPr>
          <w:rFonts w:ascii="Times New Roman" w:eastAsia="Times New Roman" w:hAnsi="Times New Roman" w:cs="Times New Roman"/>
          <w:sz w:val="24"/>
          <w:szCs w:val="24"/>
        </w:rPr>
      </w:pPr>
    </w:p>
    <w:p w14:paraId="7E43112E" w14:textId="77777777" w:rsidR="005A7C10" w:rsidRDefault="001325B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ПОСТАЧАЛЬНИК:</w:t>
      </w:r>
      <w:r>
        <w:rPr>
          <w:rFonts w:ascii="Times New Roman" w:eastAsia="Times New Roman" w:hAnsi="Times New Roman" w:cs="Times New Roman"/>
          <w:sz w:val="24"/>
          <w:szCs w:val="24"/>
        </w:rPr>
        <w:tab/>
        <w:t>____________________________________________________</w:t>
      </w:r>
    </w:p>
    <w:p w14:paraId="6DF71E6C" w14:textId="77777777" w:rsidR="005A7C10" w:rsidRDefault="005A7C10">
      <w:pPr>
        <w:rPr>
          <w:rFonts w:ascii="Times New Roman" w:eastAsia="Times New Roman" w:hAnsi="Times New Roman" w:cs="Times New Roman"/>
          <w:sz w:val="24"/>
          <w:szCs w:val="24"/>
        </w:rPr>
      </w:pPr>
    </w:p>
    <w:sectPr w:rsidR="005A7C10">
      <w:headerReference w:type="default" r:id="rId8"/>
      <w:pgSz w:w="16838" w:h="11906" w:orient="landscape"/>
      <w:pgMar w:top="992" w:right="567" w:bottom="709"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E61E5" w14:textId="77777777" w:rsidR="00440016" w:rsidRDefault="00440016">
      <w:pPr>
        <w:spacing w:after="0" w:line="240" w:lineRule="auto"/>
      </w:pPr>
      <w:r>
        <w:separator/>
      </w:r>
    </w:p>
  </w:endnote>
  <w:endnote w:type="continuationSeparator" w:id="0">
    <w:p w14:paraId="200CC768" w14:textId="77777777" w:rsidR="00440016" w:rsidRDefault="00440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embedRegular r:id="rId1" w:fontKey="{CE1B571B-2ECD-4AF2-9424-6106CFA3C801}"/>
    <w:embedBold r:id="rId2" w:fontKey="{967E18A5-AD74-48EB-B359-9A36A6A21B69}"/>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3" w:fontKey="{6B619C06-02A0-45F4-8658-F6ADB218ADE6}"/>
  </w:font>
  <w:font w:name="Georgia">
    <w:panose1 w:val="02040502050405020303"/>
    <w:charset w:val="CC"/>
    <w:family w:val="roman"/>
    <w:pitch w:val="variable"/>
    <w:sig w:usb0="00000287" w:usb1="00000000" w:usb2="00000000" w:usb3="00000000" w:csb0="0000009F" w:csb1="00000000"/>
    <w:embedItalic r:id="rId4" w:fontKey="{B63463AD-541F-4099-A703-2728D59713BE}"/>
  </w:font>
  <w:font w:name="Cambria Math">
    <w:panose1 w:val="02040503050406030204"/>
    <w:charset w:val="CC"/>
    <w:family w:val="roman"/>
    <w:pitch w:val="variable"/>
    <w:sig w:usb0="E00006FF" w:usb1="420024FF" w:usb2="02000000" w:usb3="00000000" w:csb0="0000019F" w:csb1="00000000"/>
    <w:embedRegular r:id="rId5" w:fontKey="{379B59A1-5E6E-4465-8597-C64D7FE6867D}"/>
    <w:embedItalic r:id="rId6" w:fontKey="{A9C698C5-3CDB-433B-B423-4F0F41F7A135}"/>
  </w:font>
  <w:font w:name="Cambria">
    <w:panose1 w:val="02040503050406030204"/>
    <w:charset w:val="CC"/>
    <w:family w:val="roman"/>
    <w:pitch w:val="variable"/>
    <w:sig w:usb0="E00006FF" w:usb1="420024FF" w:usb2="02000000" w:usb3="00000000" w:csb0="0000019F" w:csb1="00000000"/>
    <w:embedRegular r:id="rId7" w:fontKey="{988C8405-C63D-4525-AE5A-B3E36528441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DCB742" w14:textId="77777777" w:rsidR="00440016" w:rsidRDefault="00440016">
      <w:pPr>
        <w:spacing w:after="0" w:line="240" w:lineRule="auto"/>
      </w:pPr>
      <w:r>
        <w:separator/>
      </w:r>
    </w:p>
  </w:footnote>
  <w:footnote w:type="continuationSeparator" w:id="0">
    <w:p w14:paraId="48C97EF7" w14:textId="77777777" w:rsidR="00440016" w:rsidRDefault="00440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42119" w14:textId="77777777" w:rsidR="005A7C10" w:rsidRDefault="005A7C10">
    <w:pPr>
      <w:pBdr>
        <w:top w:val="nil"/>
        <w:left w:val="nil"/>
        <w:bottom w:val="nil"/>
        <w:right w:val="nil"/>
        <w:between w:val="nil"/>
      </w:pBdr>
      <w:tabs>
        <w:tab w:val="center" w:pos="4819"/>
        <w:tab w:val="right" w:pos="9639"/>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C10"/>
    <w:rsid w:val="0001603D"/>
    <w:rsid w:val="000229E0"/>
    <w:rsid w:val="0003701A"/>
    <w:rsid w:val="00062D23"/>
    <w:rsid w:val="000F1420"/>
    <w:rsid w:val="0010500E"/>
    <w:rsid w:val="0012279C"/>
    <w:rsid w:val="0012320E"/>
    <w:rsid w:val="00125A2A"/>
    <w:rsid w:val="00126D97"/>
    <w:rsid w:val="001272D2"/>
    <w:rsid w:val="001325B5"/>
    <w:rsid w:val="00184C2B"/>
    <w:rsid w:val="00192104"/>
    <w:rsid w:val="00197E8C"/>
    <w:rsid w:val="001D3C45"/>
    <w:rsid w:val="00200549"/>
    <w:rsid w:val="0020434E"/>
    <w:rsid w:val="00210CB5"/>
    <w:rsid w:val="002734F8"/>
    <w:rsid w:val="002801A9"/>
    <w:rsid w:val="0034729F"/>
    <w:rsid w:val="0039378D"/>
    <w:rsid w:val="003A2AD3"/>
    <w:rsid w:val="003A3E31"/>
    <w:rsid w:val="003A7A12"/>
    <w:rsid w:val="003C67E0"/>
    <w:rsid w:val="004057D8"/>
    <w:rsid w:val="004323D8"/>
    <w:rsid w:val="00440016"/>
    <w:rsid w:val="004900F8"/>
    <w:rsid w:val="00492452"/>
    <w:rsid w:val="004B7006"/>
    <w:rsid w:val="004C76CA"/>
    <w:rsid w:val="004D0056"/>
    <w:rsid w:val="004D254B"/>
    <w:rsid w:val="004E38B2"/>
    <w:rsid w:val="004F1F98"/>
    <w:rsid w:val="00524D2E"/>
    <w:rsid w:val="005A7C10"/>
    <w:rsid w:val="006153CF"/>
    <w:rsid w:val="00630556"/>
    <w:rsid w:val="006471E7"/>
    <w:rsid w:val="0066386C"/>
    <w:rsid w:val="006653AF"/>
    <w:rsid w:val="00675063"/>
    <w:rsid w:val="006B43B5"/>
    <w:rsid w:val="006C1304"/>
    <w:rsid w:val="007151F6"/>
    <w:rsid w:val="007430DC"/>
    <w:rsid w:val="00761324"/>
    <w:rsid w:val="007A3BC5"/>
    <w:rsid w:val="007E37F0"/>
    <w:rsid w:val="007E6C02"/>
    <w:rsid w:val="00817E04"/>
    <w:rsid w:val="00852E83"/>
    <w:rsid w:val="008C137B"/>
    <w:rsid w:val="008E082D"/>
    <w:rsid w:val="008F3EE7"/>
    <w:rsid w:val="00906373"/>
    <w:rsid w:val="00973626"/>
    <w:rsid w:val="009E7C23"/>
    <w:rsid w:val="00A010FB"/>
    <w:rsid w:val="00A07A2A"/>
    <w:rsid w:val="00A643C7"/>
    <w:rsid w:val="00A64597"/>
    <w:rsid w:val="00A82E17"/>
    <w:rsid w:val="00A83517"/>
    <w:rsid w:val="00B156CD"/>
    <w:rsid w:val="00B532B2"/>
    <w:rsid w:val="00B80D92"/>
    <w:rsid w:val="00BD2F18"/>
    <w:rsid w:val="00C2721C"/>
    <w:rsid w:val="00C33831"/>
    <w:rsid w:val="00C61353"/>
    <w:rsid w:val="00CA5CD6"/>
    <w:rsid w:val="00CB6833"/>
    <w:rsid w:val="00CB70E2"/>
    <w:rsid w:val="00CC6A60"/>
    <w:rsid w:val="00CD1CA7"/>
    <w:rsid w:val="00D47B55"/>
    <w:rsid w:val="00D64397"/>
    <w:rsid w:val="00D72ADA"/>
    <w:rsid w:val="00D86B7C"/>
    <w:rsid w:val="00DA36D9"/>
    <w:rsid w:val="00DB3C1A"/>
    <w:rsid w:val="00DC07FA"/>
    <w:rsid w:val="00DC4F47"/>
    <w:rsid w:val="00DE0A3E"/>
    <w:rsid w:val="00EF7191"/>
    <w:rsid w:val="00F15083"/>
    <w:rsid w:val="00F22372"/>
    <w:rsid w:val="00F86A18"/>
    <w:rsid w:val="00FC1FAD"/>
    <w:rsid w:val="00FD7298"/>
    <w:rsid w:val="00FF3847"/>
    <w:rsid w:val="00FF72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4CEED"/>
  <w15:docId w15:val="{4E984E8C-538E-4B4A-A4D6-AE2EBC34D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2">
    <w:name w:val="heading 2"/>
    <w:basedOn w:val="a"/>
    <w:next w:val="a"/>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b/>
      <w:bCs/>
      <w:color w:val="000000"/>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 Normal"/>
    <w:tblPr>
      <w:tblCellMar>
        <w:top w:w="0" w:type="dxa"/>
        <w:left w:w="0" w:type="dxa"/>
        <w:bottom w:w="0" w:type="dxa"/>
        <w:right w:w="0" w:type="dxa"/>
      </w:tblCellMar>
    </w:tblPr>
  </w:style>
  <w:style w:type="table" w:customStyle="1" w:styleId="a4">
    <w:basedOn w:val="TableNormal4"/>
    <w:tblPr>
      <w:tblStyleRowBandSize w:val="1"/>
      <w:tblStyleColBandSize w:val="1"/>
      <w:tblCellMar>
        <w:left w:w="115" w:type="dxa"/>
        <w:right w:w="115" w:type="dxa"/>
      </w:tblCellMar>
    </w:tblPr>
  </w:style>
  <w:style w:type="table" w:customStyle="1" w:styleId="a5">
    <w:basedOn w:val="TableNormal4"/>
    <w:tblPr>
      <w:tblStyleRowBandSize w:val="1"/>
      <w:tblStyleColBandSize w:val="1"/>
      <w:tblCellMar>
        <w:left w:w="115" w:type="dxa"/>
        <w:right w:w="115" w:type="dxa"/>
      </w:tblCellMar>
    </w:tblPr>
  </w:style>
  <w:style w:type="table" w:customStyle="1" w:styleId="a6">
    <w:basedOn w:val="TableNormal4"/>
    <w:tblPr>
      <w:tblStyleRowBandSize w:val="1"/>
      <w:tblStyleColBandSize w:val="1"/>
      <w:tblCellMar>
        <w:top w:w="100" w:type="dxa"/>
        <w:left w:w="100" w:type="dxa"/>
        <w:bottom w:w="100" w:type="dxa"/>
        <w:right w:w="100" w:type="dxa"/>
      </w:tblCellMar>
    </w:tblPr>
  </w:style>
  <w:style w:type="table" w:customStyle="1" w:styleId="a7">
    <w:basedOn w:val="TableNormal4"/>
    <w:tblPr>
      <w:tblStyleRowBandSize w:val="1"/>
      <w:tblStyleColBandSize w:val="1"/>
      <w:tblCellMar>
        <w:left w:w="115" w:type="dxa"/>
        <w:right w:w="115" w:type="dxa"/>
      </w:tblCellMar>
    </w:tblPr>
  </w:style>
  <w:style w:type="paragraph" w:styleId="a8">
    <w:name w:val="Balloon Text"/>
    <w:link w:val="a9"/>
    <w:uiPriority w:val="99"/>
    <w:semiHidden/>
    <w:unhideWhenUsed/>
    <w:rsid w:val="00A61674"/>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A61674"/>
    <w:rPr>
      <w:rFonts w:ascii="Tahoma" w:hAnsi="Tahoma" w:cs="Tahoma"/>
      <w:sz w:val="16"/>
      <w:szCs w:val="16"/>
    </w:rPr>
  </w:style>
  <w:style w:type="table" w:customStyle="1" w:styleId="aa">
    <w:basedOn w:val="TableNormal4"/>
    <w:tblPr>
      <w:tblStyleRowBandSize w:val="1"/>
      <w:tblStyleColBandSize w:val="1"/>
      <w:tblCellMar>
        <w:left w:w="115" w:type="dxa"/>
        <w:right w:w="115" w:type="dxa"/>
      </w:tblCellMar>
    </w:tblPr>
  </w:style>
  <w:style w:type="table" w:customStyle="1" w:styleId="ab">
    <w:basedOn w:val="TableNormal4"/>
    <w:tblPr>
      <w:tblStyleRowBandSize w:val="1"/>
      <w:tblStyleColBandSize w:val="1"/>
      <w:tblCellMar>
        <w:left w:w="115" w:type="dxa"/>
        <w:right w:w="115" w:type="dxa"/>
      </w:tblCellMar>
    </w:tblPr>
  </w:style>
  <w:style w:type="table" w:customStyle="1" w:styleId="ac">
    <w:basedOn w:val="TableNormal4"/>
    <w:tblPr>
      <w:tblStyleRowBandSize w:val="1"/>
      <w:tblStyleColBandSize w:val="1"/>
    </w:tblPr>
  </w:style>
  <w:style w:type="table" w:customStyle="1" w:styleId="ad">
    <w:basedOn w:val="TableNormal4"/>
    <w:tblPr>
      <w:tblStyleRowBandSize w:val="1"/>
      <w:tblStyleColBandSize w:val="1"/>
      <w:tblCellMar>
        <w:left w:w="115" w:type="dxa"/>
        <w:right w:w="115" w:type="dxa"/>
      </w:tblCellMar>
    </w:tblPr>
  </w:style>
  <w:style w:type="table" w:customStyle="1" w:styleId="ae">
    <w:basedOn w:val="TableNormal4"/>
    <w:tblPr>
      <w:tblStyleRowBandSize w:val="1"/>
      <w:tblStyleColBandSize w:val="1"/>
      <w:tblCellMar>
        <w:left w:w="115" w:type="dxa"/>
        <w:right w:w="115" w:type="dxa"/>
      </w:tblCellMar>
    </w:tblPr>
  </w:style>
  <w:style w:type="table" w:customStyle="1" w:styleId="af">
    <w:basedOn w:val="TableNormal4"/>
    <w:tblPr>
      <w:tblStyleRowBandSize w:val="1"/>
      <w:tblStyleColBandSize w:val="1"/>
      <w:tblCellMar>
        <w:left w:w="115" w:type="dxa"/>
        <w:right w:w="115" w:type="dxa"/>
      </w:tblCellMar>
    </w:tblPr>
  </w:style>
  <w:style w:type="table" w:customStyle="1" w:styleId="af0">
    <w:basedOn w:val="TableNormal4"/>
    <w:tblPr>
      <w:tblStyleRowBandSize w:val="1"/>
      <w:tblStyleColBandSize w:val="1"/>
    </w:tblPr>
  </w:style>
  <w:style w:type="table" w:customStyle="1" w:styleId="af1">
    <w:basedOn w:val="TableNormal4"/>
    <w:tblPr>
      <w:tblStyleRowBandSize w:val="1"/>
      <w:tblStyleColBandSize w:val="1"/>
      <w:tblCellMar>
        <w:left w:w="115" w:type="dxa"/>
        <w:right w:w="115" w:type="dxa"/>
      </w:tblCellMar>
    </w:tblPr>
  </w:style>
  <w:style w:type="table" w:customStyle="1" w:styleId="af2">
    <w:basedOn w:val="TableNormal4"/>
    <w:tblPr>
      <w:tblStyleRowBandSize w:val="1"/>
      <w:tblStyleColBandSize w:val="1"/>
      <w:tblCellMar>
        <w:left w:w="115" w:type="dxa"/>
        <w:right w:w="115" w:type="dxa"/>
      </w:tblCellMar>
    </w:tblPr>
  </w:style>
  <w:style w:type="table" w:customStyle="1" w:styleId="af3">
    <w:basedOn w:val="TableNormal4"/>
    <w:tblPr>
      <w:tblStyleRowBandSize w:val="1"/>
      <w:tblStyleColBandSize w:val="1"/>
      <w:tblCellMar>
        <w:left w:w="115" w:type="dxa"/>
        <w:right w:w="115" w:type="dxa"/>
      </w:tblCellMar>
    </w:tblPr>
  </w:style>
  <w:style w:type="table" w:customStyle="1" w:styleId="af4">
    <w:basedOn w:val="TableNormal4"/>
    <w:tblPr>
      <w:tblStyleRowBandSize w:val="1"/>
      <w:tblStyleColBandSize w:val="1"/>
    </w:tblPr>
  </w:style>
  <w:style w:type="table" w:customStyle="1" w:styleId="af5">
    <w:basedOn w:val="TableNormal4"/>
    <w:tblPr>
      <w:tblStyleRowBandSize w:val="1"/>
      <w:tblStyleColBandSize w:val="1"/>
      <w:tblCellMar>
        <w:left w:w="115" w:type="dxa"/>
        <w:right w:w="115" w:type="dxa"/>
      </w:tblCellMar>
    </w:tblPr>
  </w:style>
  <w:style w:type="table" w:customStyle="1" w:styleId="af6">
    <w:basedOn w:val="TableNormal4"/>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Pr>
  </w:style>
  <w:style w:type="table" w:customStyle="1" w:styleId="af9">
    <w:basedOn w:val="TableNormal4"/>
    <w:tblPr>
      <w:tblStyleRowBandSize w:val="1"/>
      <w:tblStyleColBandSize w:val="1"/>
      <w:tblCellMar>
        <w:left w:w="115" w:type="dxa"/>
        <w:right w:w="115" w:type="dxa"/>
      </w:tblCellMar>
    </w:tblPr>
  </w:style>
  <w:style w:type="paragraph" w:styleId="afa">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b">
    <w:basedOn w:val="TableNormal4"/>
    <w:tblPr>
      <w:tblStyleRowBandSize w:val="1"/>
      <w:tblStyleColBandSize w:val="1"/>
      <w:tblCellMar>
        <w:left w:w="115" w:type="dxa"/>
        <w:right w:w="115" w:type="dxa"/>
      </w:tblCellMar>
    </w:tblPr>
  </w:style>
  <w:style w:type="table" w:customStyle="1" w:styleId="afc">
    <w:basedOn w:val="TableNormal4"/>
    <w:tblPr>
      <w:tblStyleRowBandSize w:val="1"/>
      <w:tblStyleColBandSize w:val="1"/>
      <w:tblCellMar>
        <w:left w:w="115" w:type="dxa"/>
        <w:right w:w="115" w:type="dxa"/>
      </w:tblCellMar>
    </w:tblPr>
  </w:style>
  <w:style w:type="table" w:customStyle="1" w:styleId="afd">
    <w:basedOn w:val="TableNormal4"/>
    <w:tblPr>
      <w:tblStyleRowBandSize w:val="1"/>
      <w:tblStyleColBandSize w:val="1"/>
    </w:tblPr>
  </w:style>
  <w:style w:type="table" w:customStyle="1" w:styleId="afe">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R8+T12Gy5lepyKvDbh0+00+4g==">CgMxLjAyDmguYjZid3N0bWdyczZmOABqJQoTc3VnZ2VzdC5ucnhhbHltaThxNRIOQWxpbmEgQ2h1bGluZGFyITFVLWtmNVE2dlRrdmF4MlJkM3VhWk1qMlNjTkFwMWdKYw==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7753</Words>
  <Characters>4420</Characters>
  <Application>Microsoft Office Word</Application>
  <DocSecurity>0</DocSecurity>
  <Lines>36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kh.dps@ukr.net</cp:lastModifiedBy>
  <cp:revision>16</cp:revision>
  <dcterms:created xsi:type="dcterms:W3CDTF">2026-06-09T12:51:00Z</dcterms:created>
  <dcterms:modified xsi:type="dcterms:W3CDTF">2026-09-09T06:24:00Z</dcterms:modified>
</cp:coreProperties>
</file>